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lang w:eastAsia="ru-RU"/>
        </w:rPr>
        <w:t>Ориентировочное число студентов по курсам, направлениям (профилям) и количество групп в лабораторно-экзаменационных сессиях    </w:t>
      </w:r>
      <w:r w:rsidRPr="00AF7493">
        <w:rPr>
          <w:rFonts w:ascii="Arial" w:eastAsia="Times New Roman" w:hAnsi="Arial" w:cs="Arial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lang w:eastAsia="ru-RU"/>
        </w:rPr>
        <w:t>2023-2024 учебного года на заочном факультете</w:t>
      </w:r>
      <w:r w:rsidRPr="00AF7493">
        <w:rPr>
          <w:rFonts w:ascii="Arial" w:eastAsia="Times New Roman" w:hAnsi="Arial" w:cs="Arial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«Землеустройство»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54"/>
        <w:gridCol w:w="1334"/>
        <w:gridCol w:w="2607"/>
        <w:gridCol w:w="2618"/>
      </w:tblGrid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Контракт- 3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Бюджет-54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Контракт- 4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Бюджет-47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Контракт-3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Бюджет-43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Контракт- 10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Бюджет-38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Контракт- 6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239 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«Кадастр недвижимости»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54"/>
        <w:gridCol w:w="1334"/>
        <w:gridCol w:w="2607"/>
        <w:gridCol w:w="2618"/>
      </w:tblGrid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Бюджет-54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Контракт- 2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Бюджет-40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Контракт- 9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Контракт- 3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241 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профиль  «Городской кадастр»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54"/>
        <w:gridCol w:w="1334"/>
        <w:gridCol w:w="2607"/>
        <w:gridCol w:w="2618"/>
      </w:tblGrid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Контракт- 5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Бюджет-57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Бюджет-59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Контракт- 3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Бюджет-34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Контракт- 9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Бюджет-38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Контракт- 5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Бюджет-31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240 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AF7493">
        <w:rPr>
          <w:rFonts w:ascii="Arial" w:eastAsia="Times New Roman" w:hAnsi="Arial" w:cs="Arial"/>
          <w:b/>
          <w:bCs/>
          <w:i/>
          <w:iCs/>
          <w:lang w:eastAsia="ru-RU"/>
        </w:rPr>
        <w:t>направление   «Менеджмент»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527"/>
        <w:gridCol w:w="1261"/>
        <w:gridCol w:w="2607"/>
        <w:gridCol w:w="2618"/>
      </w:tblGrid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студентов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подгрупп</w:t>
            </w: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Контракт-10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Контракт-14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Бюджет-0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Контракт-14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bookmarkStart w:id="0" w:name="_GoBack"/>
            <w:bookmarkEnd w:id="0"/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юджет-19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</w:tr>
      <w:tr w:rsidR="00AF7493" w:rsidRPr="00AF7493" w:rsidTr="00AF7493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52 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493" w:rsidRPr="00AF7493" w:rsidRDefault="00AF7493" w:rsidP="00AF7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493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</w:tbl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lang w:eastAsia="ru-RU"/>
        </w:rPr>
        <w:t> </w:t>
      </w:r>
    </w:p>
    <w:p w:rsidR="00AF7493" w:rsidRPr="00AF7493" w:rsidRDefault="00AF7493" w:rsidP="00AF74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Егорченков  </w:t>
      </w:r>
      <w:r w:rsidRPr="00AF7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заочного факультета  </w:t>
      </w:r>
    </w:p>
    <w:p w:rsidR="00FE0448" w:rsidRDefault="00FE0448"/>
    <w:sectPr w:rsidR="00FE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93"/>
    <w:rsid w:val="00832A11"/>
    <w:rsid w:val="00AF7493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7493"/>
  </w:style>
  <w:style w:type="character" w:customStyle="1" w:styleId="eop">
    <w:name w:val="eop"/>
    <w:basedOn w:val="a0"/>
    <w:rsid w:val="00AF7493"/>
  </w:style>
  <w:style w:type="character" w:customStyle="1" w:styleId="scxw233031657">
    <w:name w:val="scxw233031657"/>
    <w:basedOn w:val="a0"/>
    <w:rsid w:val="00AF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7493"/>
  </w:style>
  <w:style w:type="character" w:customStyle="1" w:styleId="eop">
    <w:name w:val="eop"/>
    <w:basedOn w:val="a0"/>
    <w:rsid w:val="00AF7493"/>
  </w:style>
  <w:style w:type="character" w:customStyle="1" w:styleId="scxw233031657">
    <w:name w:val="scxw233031657"/>
    <w:basedOn w:val="a0"/>
    <w:rsid w:val="00AF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2023-08-11T10:17:00Z</dcterms:created>
  <dcterms:modified xsi:type="dcterms:W3CDTF">2023-08-11T10:17:00Z</dcterms:modified>
</cp:coreProperties>
</file>