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E0" w:rsidRDefault="00632DE0" w:rsidP="00632DE0">
      <w:pPr>
        <w:ind w:left="360" w:firstLine="0"/>
        <w:rPr>
          <w:b/>
          <w:sz w:val="28"/>
          <w:szCs w:val="28"/>
        </w:rPr>
      </w:pPr>
      <w:r w:rsidRPr="00993121">
        <w:rPr>
          <w:b/>
          <w:sz w:val="28"/>
          <w:szCs w:val="28"/>
        </w:rPr>
        <w:t xml:space="preserve">Задания для самостоятельной работы студентов </w:t>
      </w:r>
      <w:r>
        <w:rPr>
          <w:b/>
          <w:sz w:val="28"/>
          <w:szCs w:val="28"/>
        </w:rPr>
        <w:t xml:space="preserve">по дисциплине </w:t>
      </w:r>
      <w:r w:rsidRPr="002A5CC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Управление городскими территориями</w:t>
      </w:r>
      <w:r w:rsidRPr="002A5CC6">
        <w:rPr>
          <w:b/>
          <w:sz w:val="28"/>
          <w:szCs w:val="28"/>
        </w:rPr>
        <w:t>»</w:t>
      </w:r>
    </w:p>
    <w:p w:rsidR="00632DE0" w:rsidRPr="00632DE0" w:rsidRDefault="00632DE0" w:rsidP="00632DE0">
      <w:pPr>
        <w:ind w:left="360" w:firstLine="0"/>
        <w:rPr>
          <w:sz w:val="28"/>
          <w:szCs w:val="28"/>
        </w:rPr>
      </w:pPr>
    </w:p>
    <w:p w:rsidR="00632DE0" w:rsidRPr="00632DE0" w:rsidRDefault="00632DE0" w:rsidP="00632DE0">
      <w:pPr>
        <w:numPr>
          <w:ilvl w:val="0"/>
          <w:numId w:val="1"/>
        </w:numPr>
        <w:tabs>
          <w:tab w:val="clear" w:pos="1146"/>
          <w:tab w:val="num" w:pos="-240"/>
        </w:tabs>
        <w:spacing w:after="120"/>
        <w:ind w:left="0" w:firstLine="357"/>
        <w:rPr>
          <w:spacing w:val="-4"/>
          <w:sz w:val="28"/>
          <w:szCs w:val="28"/>
        </w:rPr>
      </w:pPr>
      <w:r w:rsidRPr="00632DE0">
        <w:rPr>
          <w:spacing w:val="-4"/>
          <w:sz w:val="28"/>
          <w:szCs w:val="28"/>
        </w:rPr>
        <w:t xml:space="preserve">Неизбежность переходного периода от административного градостроительства к </w:t>
      </w:r>
      <w:proofErr w:type="gramStart"/>
      <w:r w:rsidRPr="00632DE0">
        <w:rPr>
          <w:spacing w:val="-4"/>
          <w:sz w:val="28"/>
          <w:szCs w:val="28"/>
        </w:rPr>
        <w:t>рыночному</w:t>
      </w:r>
      <w:proofErr w:type="gramEnd"/>
      <w:r w:rsidRPr="00632DE0">
        <w:rPr>
          <w:spacing w:val="-4"/>
          <w:sz w:val="28"/>
          <w:szCs w:val="28"/>
        </w:rPr>
        <w:t xml:space="preserve"> </w:t>
      </w:r>
      <w:proofErr w:type="spellStart"/>
      <w:r w:rsidRPr="00632DE0">
        <w:rPr>
          <w:spacing w:val="-4"/>
          <w:sz w:val="28"/>
          <w:szCs w:val="28"/>
        </w:rPr>
        <w:t>градорегулированию</w:t>
      </w:r>
      <w:proofErr w:type="spellEnd"/>
      <w:r w:rsidRPr="00632DE0">
        <w:rPr>
          <w:spacing w:val="-4"/>
          <w:sz w:val="28"/>
          <w:szCs w:val="28"/>
        </w:rPr>
        <w:t xml:space="preserve"> и его противоречия: противоборство взаимоисключа</w:t>
      </w:r>
      <w:r w:rsidRPr="00632DE0">
        <w:rPr>
          <w:spacing w:val="-4"/>
          <w:sz w:val="28"/>
          <w:szCs w:val="28"/>
        </w:rPr>
        <w:t>ю</w:t>
      </w:r>
      <w:r w:rsidRPr="00632DE0">
        <w:rPr>
          <w:spacing w:val="-4"/>
          <w:sz w:val="28"/>
          <w:szCs w:val="28"/>
        </w:rPr>
        <w:t xml:space="preserve">щих друг друга систем </w:t>
      </w:r>
      <w:proofErr w:type="spellStart"/>
      <w:r w:rsidRPr="00632DE0">
        <w:rPr>
          <w:spacing w:val="-4"/>
          <w:sz w:val="28"/>
          <w:szCs w:val="28"/>
        </w:rPr>
        <w:t>градорегулирования</w:t>
      </w:r>
      <w:proofErr w:type="spellEnd"/>
      <w:r w:rsidRPr="00632DE0">
        <w:rPr>
          <w:spacing w:val="-4"/>
          <w:sz w:val="28"/>
          <w:szCs w:val="28"/>
        </w:rPr>
        <w:t>;</w:t>
      </w:r>
    </w:p>
    <w:p w:rsidR="00632DE0" w:rsidRPr="00632DE0" w:rsidRDefault="00632DE0" w:rsidP="00632DE0">
      <w:pPr>
        <w:numPr>
          <w:ilvl w:val="0"/>
          <w:numId w:val="1"/>
        </w:numPr>
        <w:tabs>
          <w:tab w:val="clear" w:pos="1146"/>
          <w:tab w:val="num" w:pos="-240"/>
        </w:tabs>
        <w:spacing w:after="120"/>
        <w:ind w:left="0" w:firstLine="357"/>
        <w:rPr>
          <w:spacing w:val="-4"/>
          <w:sz w:val="28"/>
          <w:szCs w:val="28"/>
        </w:rPr>
      </w:pPr>
      <w:r w:rsidRPr="00632DE0">
        <w:rPr>
          <w:spacing w:val="-4"/>
          <w:sz w:val="28"/>
          <w:szCs w:val="28"/>
        </w:rPr>
        <w:t>Перспективы развития градостроительного законодательства в России;</w:t>
      </w:r>
    </w:p>
    <w:p w:rsidR="00632DE0" w:rsidRPr="00632DE0" w:rsidRDefault="00632DE0" w:rsidP="00632DE0">
      <w:pPr>
        <w:numPr>
          <w:ilvl w:val="0"/>
          <w:numId w:val="1"/>
        </w:numPr>
        <w:tabs>
          <w:tab w:val="clear" w:pos="1146"/>
          <w:tab w:val="num" w:pos="-240"/>
        </w:tabs>
        <w:spacing w:after="120"/>
        <w:ind w:left="0" w:firstLine="357"/>
        <w:rPr>
          <w:spacing w:val="-4"/>
          <w:sz w:val="28"/>
          <w:szCs w:val="28"/>
        </w:rPr>
      </w:pPr>
      <w:r w:rsidRPr="00632DE0">
        <w:rPr>
          <w:spacing w:val="-4"/>
          <w:sz w:val="28"/>
          <w:szCs w:val="28"/>
        </w:rPr>
        <w:t xml:space="preserve">Публичные и частные интересы в </w:t>
      </w:r>
      <w:proofErr w:type="spellStart"/>
      <w:r w:rsidRPr="00632DE0">
        <w:rPr>
          <w:spacing w:val="-4"/>
          <w:sz w:val="28"/>
          <w:szCs w:val="28"/>
        </w:rPr>
        <w:t>градорегулировании</w:t>
      </w:r>
      <w:proofErr w:type="spellEnd"/>
      <w:r w:rsidRPr="00632DE0">
        <w:rPr>
          <w:spacing w:val="-4"/>
          <w:sz w:val="28"/>
          <w:szCs w:val="28"/>
        </w:rPr>
        <w:t>;</w:t>
      </w:r>
    </w:p>
    <w:p w:rsidR="00632DE0" w:rsidRPr="00632DE0" w:rsidRDefault="00632DE0" w:rsidP="00632DE0">
      <w:pPr>
        <w:numPr>
          <w:ilvl w:val="0"/>
          <w:numId w:val="1"/>
        </w:numPr>
        <w:tabs>
          <w:tab w:val="clear" w:pos="1146"/>
          <w:tab w:val="num" w:pos="-240"/>
        </w:tabs>
        <w:spacing w:after="120"/>
        <w:ind w:left="0" w:firstLine="357"/>
        <w:rPr>
          <w:spacing w:val="-4"/>
          <w:sz w:val="28"/>
          <w:szCs w:val="28"/>
        </w:rPr>
      </w:pPr>
      <w:proofErr w:type="spellStart"/>
      <w:r w:rsidRPr="00632DE0">
        <w:rPr>
          <w:spacing w:val="-4"/>
          <w:sz w:val="28"/>
          <w:szCs w:val="28"/>
        </w:rPr>
        <w:t>Градорегулирование</w:t>
      </w:r>
      <w:proofErr w:type="spellEnd"/>
      <w:r w:rsidRPr="00632DE0">
        <w:rPr>
          <w:spacing w:val="-4"/>
          <w:sz w:val="28"/>
          <w:szCs w:val="28"/>
        </w:rPr>
        <w:t xml:space="preserve"> как механизм обеспечения баланса интересов, гарантирования прав и возможности проявления инициативы частными лицами;</w:t>
      </w:r>
    </w:p>
    <w:p w:rsidR="00632DE0" w:rsidRPr="00632DE0" w:rsidRDefault="00632DE0" w:rsidP="00632DE0">
      <w:pPr>
        <w:numPr>
          <w:ilvl w:val="0"/>
          <w:numId w:val="1"/>
        </w:numPr>
        <w:tabs>
          <w:tab w:val="clear" w:pos="1146"/>
          <w:tab w:val="num" w:pos="-240"/>
        </w:tabs>
        <w:spacing w:after="120"/>
        <w:ind w:left="0" w:firstLine="357"/>
        <w:rPr>
          <w:spacing w:val="-4"/>
          <w:sz w:val="28"/>
          <w:szCs w:val="28"/>
        </w:rPr>
      </w:pPr>
      <w:r w:rsidRPr="00632DE0">
        <w:rPr>
          <w:spacing w:val="-4"/>
          <w:sz w:val="28"/>
          <w:szCs w:val="28"/>
        </w:rPr>
        <w:t>Территориальное планирование и иные виды планирования;</w:t>
      </w:r>
    </w:p>
    <w:p w:rsidR="00632DE0" w:rsidRPr="00632DE0" w:rsidRDefault="00632DE0" w:rsidP="00632DE0">
      <w:pPr>
        <w:numPr>
          <w:ilvl w:val="0"/>
          <w:numId w:val="1"/>
        </w:numPr>
        <w:tabs>
          <w:tab w:val="clear" w:pos="1146"/>
          <w:tab w:val="num" w:pos="-240"/>
        </w:tabs>
        <w:spacing w:after="120"/>
        <w:ind w:left="0" w:firstLine="357"/>
        <w:rPr>
          <w:spacing w:val="-4"/>
          <w:sz w:val="28"/>
          <w:szCs w:val="28"/>
        </w:rPr>
      </w:pPr>
      <w:r w:rsidRPr="00632DE0">
        <w:rPr>
          <w:spacing w:val="-4"/>
          <w:sz w:val="28"/>
          <w:szCs w:val="28"/>
        </w:rPr>
        <w:t xml:space="preserve">Особенности правового регулирования публичных слушаний в области </w:t>
      </w:r>
      <w:proofErr w:type="spellStart"/>
      <w:r w:rsidRPr="00632DE0">
        <w:rPr>
          <w:spacing w:val="-4"/>
          <w:sz w:val="28"/>
          <w:szCs w:val="28"/>
        </w:rPr>
        <w:t>градорегул</w:t>
      </w:r>
      <w:r w:rsidRPr="00632DE0">
        <w:rPr>
          <w:spacing w:val="-4"/>
          <w:sz w:val="28"/>
          <w:szCs w:val="28"/>
        </w:rPr>
        <w:t>и</w:t>
      </w:r>
      <w:r w:rsidRPr="00632DE0">
        <w:rPr>
          <w:spacing w:val="-4"/>
          <w:sz w:val="28"/>
          <w:szCs w:val="28"/>
        </w:rPr>
        <w:t>рования</w:t>
      </w:r>
      <w:proofErr w:type="spellEnd"/>
      <w:r w:rsidRPr="00632DE0">
        <w:rPr>
          <w:spacing w:val="-4"/>
          <w:sz w:val="28"/>
          <w:szCs w:val="28"/>
        </w:rPr>
        <w:t>;</w:t>
      </w:r>
    </w:p>
    <w:p w:rsidR="00632DE0" w:rsidRPr="00632DE0" w:rsidRDefault="00632DE0" w:rsidP="00632DE0">
      <w:pPr>
        <w:numPr>
          <w:ilvl w:val="0"/>
          <w:numId w:val="1"/>
        </w:numPr>
        <w:tabs>
          <w:tab w:val="clear" w:pos="1146"/>
          <w:tab w:val="num" w:pos="-240"/>
        </w:tabs>
        <w:spacing w:after="120"/>
        <w:ind w:left="0" w:firstLine="357"/>
        <w:rPr>
          <w:spacing w:val="-4"/>
          <w:sz w:val="28"/>
          <w:szCs w:val="28"/>
        </w:rPr>
      </w:pPr>
      <w:r w:rsidRPr="00632DE0">
        <w:rPr>
          <w:spacing w:val="-4"/>
          <w:sz w:val="28"/>
          <w:szCs w:val="28"/>
        </w:rPr>
        <w:t>Проблемные вопросы межевания застроенных территорий;</w:t>
      </w:r>
    </w:p>
    <w:p w:rsidR="00632DE0" w:rsidRPr="00632DE0" w:rsidRDefault="00632DE0" w:rsidP="00632DE0">
      <w:pPr>
        <w:numPr>
          <w:ilvl w:val="0"/>
          <w:numId w:val="1"/>
        </w:numPr>
        <w:tabs>
          <w:tab w:val="clear" w:pos="1146"/>
          <w:tab w:val="num" w:pos="-240"/>
        </w:tabs>
        <w:spacing w:after="120"/>
        <w:ind w:left="0" w:firstLine="357"/>
        <w:rPr>
          <w:spacing w:val="-4"/>
          <w:sz w:val="28"/>
          <w:szCs w:val="28"/>
        </w:rPr>
      </w:pPr>
      <w:proofErr w:type="spellStart"/>
      <w:r w:rsidRPr="00632DE0">
        <w:rPr>
          <w:spacing w:val="-4"/>
          <w:sz w:val="28"/>
          <w:szCs w:val="28"/>
        </w:rPr>
        <w:t>Градорегулирование</w:t>
      </w:r>
      <w:proofErr w:type="spellEnd"/>
      <w:r w:rsidRPr="00632DE0">
        <w:rPr>
          <w:spacing w:val="-4"/>
          <w:sz w:val="28"/>
          <w:szCs w:val="28"/>
        </w:rPr>
        <w:t xml:space="preserve"> как этика и формальное право. Законодательство о </w:t>
      </w:r>
      <w:proofErr w:type="spellStart"/>
      <w:r w:rsidRPr="00632DE0">
        <w:rPr>
          <w:spacing w:val="-4"/>
          <w:sz w:val="28"/>
          <w:szCs w:val="28"/>
        </w:rPr>
        <w:t>градорег</w:t>
      </w:r>
      <w:r w:rsidRPr="00632DE0">
        <w:rPr>
          <w:spacing w:val="-4"/>
          <w:sz w:val="28"/>
          <w:szCs w:val="28"/>
        </w:rPr>
        <w:t>у</w:t>
      </w:r>
      <w:r w:rsidRPr="00632DE0">
        <w:rPr>
          <w:spacing w:val="-4"/>
          <w:sz w:val="28"/>
          <w:szCs w:val="28"/>
        </w:rPr>
        <w:t>лировании</w:t>
      </w:r>
      <w:proofErr w:type="spellEnd"/>
      <w:r w:rsidRPr="00632DE0">
        <w:rPr>
          <w:spacing w:val="-4"/>
          <w:sz w:val="28"/>
          <w:szCs w:val="28"/>
        </w:rPr>
        <w:t>;</w:t>
      </w:r>
    </w:p>
    <w:p w:rsidR="00632DE0" w:rsidRPr="00632DE0" w:rsidRDefault="00632DE0" w:rsidP="00632DE0">
      <w:pPr>
        <w:numPr>
          <w:ilvl w:val="0"/>
          <w:numId w:val="1"/>
        </w:numPr>
        <w:tabs>
          <w:tab w:val="clear" w:pos="1146"/>
          <w:tab w:val="num" w:pos="-240"/>
        </w:tabs>
        <w:spacing w:after="120"/>
        <w:ind w:left="0" w:firstLine="357"/>
        <w:rPr>
          <w:spacing w:val="-4"/>
          <w:sz w:val="28"/>
          <w:szCs w:val="28"/>
        </w:rPr>
      </w:pPr>
      <w:r w:rsidRPr="00632DE0">
        <w:rPr>
          <w:spacing w:val="-4"/>
          <w:sz w:val="28"/>
          <w:szCs w:val="28"/>
        </w:rPr>
        <w:t xml:space="preserve">Опыт </w:t>
      </w:r>
      <w:proofErr w:type="spellStart"/>
      <w:r w:rsidRPr="00632DE0">
        <w:rPr>
          <w:spacing w:val="-4"/>
          <w:sz w:val="28"/>
          <w:szCs w:val="28"/>
        </w:rPr>
        <w:t>градорегулирования</w:t>
      </w:r>
      <w:proofErr w:type="spellEnd"/>
      <w:r w:rsidRPr="00632DE0">
        <w:rPr>
          <w:spacing w:val="-4"/>
          <w:sz w:val="28"/>
          <w:szCs w:val="28"/>
        </w:rPr>
        <w:t xml:space="preserve"> зарубежных стран, возможности применения в Ро</w:t>
      </w:r>
      <w:r w:rsidRPr="00632DE0">
        <w:rPr>
          <w:spacing w:val="-4"/>
          <w:sz w:val="28"/>
          <w:szCs w:val="28"/>
        </w:rPr>
        <w:t>с</w:t>
      </w:r>
      <w:r w:rsidRPr="00632DE0">
        <w:rPr>
          <w:spacing w:val="-4"/>
          <w:sz w:val="28"/>
          <w:szCs w:val="28"/>
        </w:rPr>
        <w:t>сии;</w:t>
      </w:r>
    </w:p>
    <w:p w:rsidR="00632DE0" w:rsidRPr="00632DE0" w:rsidRDefault="00632DE0" w:rsidP="00632DE0">
      <w:pPr>
        <w:numPr>
          <w:ilvl w:val="0"/>
          <w:numId w:val="1"/>
        </w:numPr>
        <w:tabs>
          <w:tab w:val="clear" w:pos="1146"/>
          <w:tab w:val="num" w:pos="-240"/>
        </w:tabs>
        <w:spacing w:after="120"/>
        <w:ind w:left="0" w:firstLine="357"/>
        <w:rPr>
          <w:spacing w:val="-4"/>
          <w:sz w:val="28"/>
          <w:szCs w:val="28"/>
        </w:rPr>
      </w:pPr>
      <w:r w:rsidRPr="00632DE0">
        <w:rPr>
          <w:spacing w:val="-4"/>
          <w:sz w:val="28"/>
          <w:szCs w:val="28"/>
        </w:rPr>
        <w:t>Генеральный план и Правила землепользования и застройки – двухуровневая сист</w:t>
      </w:r>
      <w:r w:rsidRPr="00632DE0">
        <w:rPr>
          <w:spacing w:val="-4"/>
          <w:sz w:val="28"/>
          <w:szCs w:val="28"/>
        </w:rPr>
        <w:t>е</w:t>
      </w:r>
      <w:r w:rsidRPr="00632DE0">
        <w:rPr>
          <w:spacing w:val="-4"/>
          <w:sz w:val="28"/>
          <w:szCs w:val="28"/>
        </w:rPr>
        <w:t xml:space="preserve">ма </w:t>
      </w:r>
      <w:proofErr w:type="spellStart"/>
      <w:r w:rsidRPr="00632DE0">
        <w:rPr>
          <w:spacing w:val="-4"/>
          <w:sz w:val="28"/>
          <w:szCs w:val="28"/>
        </w:rPr>
        <w:t>градорегулирования</w:t>
      </w:r>
      <w:proofErr w:type="spellEnd"/>
      <w:r w:rsidRPr="00632DE0">
        <w:rPr>
          <w:spacing w:val="-4"/>
          <w:sz w:val="28"/>
          <w:szCs w:val="28"/>
        </w:rPr>
        <w:t xml:space="preserve"> на местном уровне;</w:t>
      </w:r>
    </w:p>
    <w:p w:rsidR="00632DE0" w:rsidRPr="00632DE0" w:rsidRDefault="00632DE0" w:rsidP="00632DE0">
      <w:pPr>
        <w:numPr>
          <w:ilvl w:val="0"/>
          <w:numId w:val="1"/>
        </w:numPr>
        <w:tabs>
          <w:tab w:val="clear" w:pos="1146"/>
          <w:tab w:val="num" w:pos="-240"/>
        </w:tabs>
        <w:spacing w:after="120"/>
        <w:ind w:left="0" w:firstLine="357"/>
        <w:rPr>
          <w:spacing w:val="-4"/>
          <w:sz w:val="28"/>
          <w:szCs w:val="28"/>
        </w:rPr>
      </w:pPr>
      <w:r w:rsidRPr="00632DE0">
        <w:rPr>
          <w:spacing w:val="-4"/>
          <w:sz w:val="28"/>
          <w:szCs w:val="28"/>
        </w:rPr>
        <w:t xml:space="preserve">Роль документов </w:t>
      </w:r>
      <w:proofErr w:type="spellStart"/>
      <w:r w:rsidRPr="00632DE0">
        <w:rPr>
          <w:spacing w:val="-4"/>
          <w:sz w:val="28"/>
          <w:szCs w:val="28"/>
        </w:rPr>
        <w:t>градорегулирования</w:t>
      </w:r>
      <w:proofErr w:type="spellEnd"/>
      <w:r w:rsidRPr="00632DE0">
        <w:rPr>
          <w:spacing w:val="-4"/>
          <w:sz w:val="28"/>
          <w:szCs w:val="28"/>
        </w:rPr>
        <w:t xml:space="preserve"> в развитии транспортной инфраструктуры гор</w:t>
      </w:r>
      <w:r w:rsidRPr="00632DE0">
        <w:rPr>
          <w:spacing w:val="-4"/>
          <w:sz w:val="28"/>
          <w:szCs w:val="28"/>
        </w:rPr>
        <w:t>о</w:t>
      </w:r>
      <w:r w:rsidRPr="00632DE0">
        <w:rPr>
          <w:spacing w:val="-4"/>
          <w:sz w:val="28"/>
          <w:szCs w:val="28"/>
        </w:rPr>
        <w:t>да;</w:t>
      </w:r>
    </w:p>
    <w:p w:rsidR="00632DE0" w:rsidRPr="00632DE0" w:rsidRDefault="00632DE0" w:rsidP="00632DE0">
      <w:pPr>
        <w:numPr>
          <w:ilvl w:val="0"/>
          <w:numId w:val="1"/>
        </w:numPr>
        <w:tabs>
          <w:tab w:val="clear" w:pos="1146"/>
          <w:tab w:val="num" w:pos="-240"/>
        </w:tabs>
        <w:spacing w:after="120"/>
        <w:ind w:left="0" w:firstLine="357"/>
        <w:rPr>
          <w:spacing w:val="-4"/>
          <w:sz w:val="28"/>
          <w:szCs w:val="28"/>
        </w:rPr>
      </w:pPr>
      <w:r w:rsidRPr="00632DE0">
        <w:rPr>
          <w:spacing w:val="-4"/>
          <w:sz w:val="28"/>
          <w:szCs w:val="28"/>
        </w:rPr>
        <w:t xml:space="preserve">Роль документов </w:t>
      </w:r>
      <w:proofErr w:type="spellStart"/>
      <w:r w:rsidRPr="00632DE0">
        <w:rPr>
          <w:spacing w:val="-4"/>
          <w:sz w:val="28"/>
          <w:szCs w:val="28"/>
        </w:rPr>
        <w:t>градорегулирования</w:t>
      </w:r>
      <w:proofErr w:type="spellEnd"/>
      <w:r w:rsidRPr="00632DE0">
        <w:rPr>
          <w:spacing w:val="-4"/>
          <w:sz w:val="28"/>
          <w:szCs w:val="28"/>
        </w:rPr>
        <w:t xml:space="preserve"> в развитии социальной инфраструктуры г</w:t>
      </w:r>
      <w:r w:rsidRPr="00632DE0">
        <w:rPr>
          <w:spacing w:val="-4"/>
          <w:sz w:val="28"/>
          <w:szCs w:val="28"/>
        </w:rPr>
        <w:t>о</w:t>
      </w:r>
      <w:r w:rsidRPr="00632DE0">
        <w:rPr>
          <w:spacing w:val="-4"/>
          <w:sz w:val="28"/>
          <w:szCs w:val="28"/>
        </w:rPr>
        <w:t>рода;</w:t>
      </w:r>
    </w:p>
    <w:p w:rsidR="00632DE0" w:rsidRPr="00632DE0" w:rsidRDefault="00632DE0" w:rsidP="00632DE0">
      <w:pPr>
        <w:numPr>
          <w:ilvl w:val="0"/>
          <w:numId w:val="1"/>
        </w:numPr>
        <w:tabs>
          <w:tab w:val="clear" w:pos="1146"/>
          <w:tab w:val="num" w:pos="-240"/>
        </w:tabs>
        <w:spacing w:after="120"/>
        <w:ind w:left="0" w:firstLine="357"/>
        <w:rPr>
          <w:spacing w:val="-4"/>
          <w:sz w:val="28"/>
          <w:szCs w:val="28"/>
        </w:rPr>
      </w:pPr>
      <w:r w:rsidRPr="00632DE0">
        <w:rPr>
          <w:spacing w:val="-4"/>
          <w:sz w:val="28"/>
          <w:szCs w:val="28"/>
        </w:rPr>
        <w:t>Проблемы градостроительного развития крупного города.</w:t>
      </w:r>
    </w:p>
    <w:p w:rsidR="00632DE0" w:rsidRPr="00632DE0" w:rsidRDefault="00632DE0" w:rsidP="00632DE0">
      <w:pPr>
        <w:numPr>
          <w:ilvl w:val="0"/>
          <w:numId w:val="1"/>
        </w:numPr>
        <w:tabs>
          <w:tab w:val="clear" w:pos="1146"/>
          <w:tab w:val="num" w:pos="-240"/>
        </w:tabs>
        <w:spacing w:after="120"/>
        <w:ind w:left="0" w:firstLine="357"/>
        <w:rPr>
          <w:spacing w:val="-4"/>
          <w:sz w:val="28"/>
          <w:szCs w:val="28"/>
        </w:rPr>
      </w:pPr>
      <w:r w:rsidRPr="00632DE0">
        <w:rPr>
          <w:spacing w:val="-4"/>
          <w:sz w:val="28"/>
          <w:szCs w:val="28"/>
        </w:rPr>
        <w:t xml:space="preserve">Правовые и </w:t>
      </w:r>
      <w:proofErr w:type="gramStart"/>
      <w:r w:rsidRPr="00632DE0">
        <w:rPr>
          <w:spacing w:val="-4"/>
          <w:sz w:val="28"/>
          <w:szCs w:val="28"/>
        </w:rPr>
        <w:t>экономические механизмы</w:t>
      </w:r>
      <w:proofErr w:type="gramEnd"/>
      <w:r w:rsidRPr="00632DE0">
        <w:rPr>
          <w:spacing w:val="-4"/>
          <w:sz w:val="28"/>
          <w:szCs w:val="28"/>
        </w:rPr>
        <w:t xml:space="preserve"> развития городских территорий;</w:t>
      </w:r>
    </w:p>
    <w:p w:rsidR="00632DE0" w:rsidRPr="00632DE0" w:rsidRDefault="00632DE0" w:rsidP="00632DE0">
      <w:pPr>
        <w:numPr>
          <w:ilvl w:val="0"/>
          <w:numId w:val="1"/>
        </w:numPr>
        <w:tabs>
          <w:tab w:val="clear" w:pos="1146"/>
          <w:tab w:val="num" w:pos="-240"/>
        </w:tabs>
        <w:spacing w:after="120"/>
        <w:ind w:left="0" w:firstLine="357"/>
        <w:rPr>
          <w:spacing w:val="-4"/>
          <w:sz w:val="28"/>
          <w:szCs w:val="28"/>
        </w:rPr>
      </w:pPr>
      <w:r w:rsidRPr="00632DE0">
        <w:rPr>
          <w:spacing w:val="-4"/>
          <w:sz w:val="28"/>
          <w:szCs w:val="28"/>
        </w:rPr>
        <w:t xml:space="preserve">Применение инструментов </w:t>
      </w:r>
      <w:proofErr w:type="spellStart"/>
      <w:r w:rsidRPr="00632DE0">
        <w:rPr>
          <w:spacing w:val="-4"/>
          <w:sz w:val="28"/>
          <w:szCs w:val="28"/>
        </w:rPr>
        <w:t>градорегулирования</w:t>
      </w:r>
      <w:proofErr w:type="spellEnd"/>
      <w:r w:rsidRPr="00632DE0">
        <w:rPr>
          <w:spacing w:val="-4"/>
          <w:sz w:val="28"/>
          <w:szCs w:val="28"/>
        </w:rPr>
        <w:t xml:space="preserve"> для защиты городской среды;</w:t>
      </w:r>
    </w:p>
    <w:p w:rsidR="00632DE0" w:rsidRPr="00632DE0" w:rsidRDefault="00632DE0" w:rsidP="00632DE0">
      <w:pPr>
        <w:numPr>
          <w:ilvl w:val="0"/>
          <w:numId w:val="1"/>
        </w:numPr>
        <w:tabs>
          <w:tab w:val="clear" w:pos="1146"/>
          <w:tab w:val="num" w:pos="-240"/>
        </w:tabs>
        <w:spacing w:after="120"/>
        <w:ind w:left="0" w:firstLine="357"/>
        <w:rPr>
          <w:spacing w:val="-4"/>
          <w:sz w:val="28"/>
          <w:szCs w:val="28"/>
        </w:rPr>
      </w:pPr>
      <w:r w:rsidRPr="00632DE0">
        <w:rPr>
          <w:spacing w:val="-4"/>
          <w:sz w:val="28"/>
          <w:szCs w:val="28"/>
        </w:rPr>
        <w:t>Правила землепользования и застройки как фактор экономического развития росси</w:t>
      </w:r>
      <w:r w:rsidRPr="00632DE0">
        <w:rPr>
          <w:spacing w:val="-4"/>
          <w:sz w:val="28"/>
          <w:szCs w:val="28"/>
        </w:rPr>
        <w:t>й</w:t>
      </w:r>
      <w:r w:rsidRPr="00632DE0">
        <w:rPr>
          <w:spacing w:val="-4"/>
          <w:sz w:val="28"/>
          <w:szCs w:val="28"/>
        </w:rPr>
        <w:t>ских городов;</w:t>
      </w:r>
    </w:p>
    <w:p w:rsidR="00632DE0" w:rsidRPr="00632DE0" w:rsidRDefault="00632DE0" w:rsidP="00632DE0">
      <w:pPr>
        <w:numPr>
          <w:ilvl w:val="0"/>
          <w:numId w:val="1"/>
        </w:numPr>
        <w:tabs>
          <w:tab w:val="clear" w:pos="1146"/>
          <w:tab w:val="num" w:pos="-240"/>
        </w:tabs>
        <w:spacing w:after="120"/>
        <w:ind w:left="0" w:firstLine="357"/>
        <w:rPr>
          <w:spacing w:val="-4"/>
          <w:sz w:val="28"/>
          <w:szCs w:val="28"/>
        </w:rPr>
      </w:pPr>
      <w:proofErr w:type="spellStart"/>
      <w:r w:rsidRPr="00632DE0">
        <w:rPr>
          <w:spacing w:val="-4"/>
          <w:sz w:val="28"/>
          <w:szCs w:val="28"/>
        </w:rPr>
        <w:t>Псевдо-системы</w:t>
      </w:r>
      <w:proofErr w:type="spellEnd"/>
      <w:r w:rsidRPr="00632DE0">
        <w:rPr>
          <w:spacing w:val="-4"/>
          <w:sz w:val="28"/>
          <w:szCs w:val="28"/>
        </w:rPr>
        <w:t xml:space="preserve"> </w:t>
      </w:r>
      <w:proofErr w:type="spellStart"/>
      <w:r w:rsidRPr="00632DE0">
        <w:rPr>
          <w:spacing w:val="-4"/>
          <w:sz w:val="28"/>
          <w:szCs w:val="28"/>
        </w:rPr>
        <w:t>градорегулирования</w:t>
      </w:r>
      <w:proofErr w:type="spellEnd"/>
      <w:r w:rsidRPr="00632DE0">
        <w:rPr>
          <w:spacing w:val="-4"/>
          <w:sz w:val="28"/>
          <w:szCs w:val="28"/>
        </w:rPr>
        <w:t xml:space="preserve"> в российских городах: причины и следс</w:t>
      </w:r>
      <w:r w:rsidRPr="00632DE0">
        <w:rPr>
          <w:spacing w:val="-4"/>
          <w:sz w:val="28"/>
          <w:szCs w:val="28"/>
        </w:rPr>
        <w:t>т</w:t>
      </w:r>
      <w:r w:rsidRPr="00632DE0">
        <w:rPr>
          <w:spacing w:val="-4"/>
          <w:sz w:val="28"/>
          <w:szCs w:val="28"/>
        </w:rPr>
        <w:t xml:space="preserve">вия; </w:t>
      </w:r>
    </w:p>
    <w:p w:rsidR="00632DE0" w:rsidRPr="00632DE0" w:rsidRDefault="00632DE0" w:rsidP="00632DE0">
      <w:pPr>
        <w:numPr>
          <w:ilvl w:val="0"/>
          <w:numId w:val="1"/>
        </w:numPr>
        <w:tabs>
          <w:tab w:val="clear" w:pos="1146"/>
          <w:tab w:val="num" w:pos="-240"/>
        </w:tabs>
        <w:spacing w:after="120"/>
        <w:ind w:left="0" w:firstLine="357"/>
        <w:rPr>
          <w:spacing w:val="-4"/>
          <w:sz w:val="28"/>
          <w:szCs w:val="28"/>
        </w:rPr>
      </w:pPr>
      <w:proofErr w:type="spellStart"/>
      <w:r w:rsidRPr="00632DE0">
        <w:rPr>
          <w:spacing w:val="-4"/>
          <w:sz w:val="28"/>
          <w:szCs w:val="28"/>
        </w:rPr>
        <w:t>Градорегулирование</w:t>
      </w:r>
      <w:proofErr w:type="spellEnd"/>
      <w:r w:rsidRPr="00632DE0">
        <w:rPr>
          <w:spacing w:val="-4"/>
          <w:sz w:val="28"/>
          <w:szCs w:val="28"/>
        </w:rPr>
        <w:t xml:space="preserve"> и инвестиции в недвижимость;</w:t>
      </w:r>
    </w:p>
    <w:p w:rsidR="00632DE0" w:rsidRPr="00632DE0" w:rsidRDefault="00632DE0" w:rsidP="00632DE0">
      <w:pPr>
        <w:numPr>
          <w:ilvl w:val="0"/>
          <w:numId w:val="1"/>
        </w:numPr>
        <w:tabs>
          <w:tab w:val="clear" w:pos="1146"/>
          <w:tab w:val="num" w:pos="-240"/>
        </w:tabs>
        <w:spacing w:after="120"/>
        <w:ind w:left="0" w:firstLine="357"/>
        <w:rPr>
          <w:spacing w:val="-4"/>
          <w:sz w:val="28"/>
          <w:szCs w:val="28"/>
        </w:rPr>
      </w:pPr>
      <w:r w:rsidRPr="00632DE0">
        <w:rPr>
          <w:spacing w:val="-4"/>
          <w:sz w:val="28"/>
          <w:szCs w:val="28"/>
        </w:rPr>
        <w:t>Особенности регулирования землепользования и застройки в пределах зон с ос</w:t>
      </w:r>
      <w:r w:rsidRPr="00632DE0">
        <w:rPr>
          <w:spacing w:val="-4"/>
          <w:sz w:val="28"/>
          <w:szCs w:val="28"/>
        </w:rPr>
        <w:t>о</w:t>
      </w:r>
      <w:r w:rsidRPr="00632DE0">
        <w:rPr>
          <w:spacing w:val="-4"/>
          <w:sz w:val="28"/>
          <w:szCs w:val="28"/>
        </w:rPr>
        <w:t>быми условиями использования территории;</w:t>
      </w:r>
    </w:p>
    <w:p w:rsidR="00632DE0" w:rsidRPr="00632DE0" w:rsidRDefault="00632DE0" w:rsidP="00632DE0">
      <w:pPr>
        <w:numPr>
          <w:ilvl w:val="0"/>
          <w:numId w:val="1"/>
        </w:numPr>
        <w:tabs>
          <w:tab w:val="clear" w:pos="1146"/>
          <w:tab w:val="num" w:pos="-240"/>
        </w:tabs>
        <w:spacing w:after="120"/>
        <w:ind w:left="0" w:firstLine="357"/>
        <w:rPr>
          <w:spacing w:val="-4"/>
          <w:sz w:val="28"/>
          <w:szCs w:val="28"/>
        </w:rPr>
      </w:pPr>
      <w:r w:rsidRPr="00632DE0">
        <w:rPr>
          <w:spacing w:val="-4"/>
          <w:sz w:val="28"/>
          <w:szCs w:val="28"/>
        </w:rPr>
        <w:t>Роль налогообложения недвижимости в развитии городских территорий.</w:t>
      </w:r>
    </w:p>
    <w:p w:rsidR="008901FC" w:rsidRPr="00632DE0" w:rsidRDefault="002E4AE0">
      <w:pPr>
        <w:rPr>
          <w:sz w:val="28"/>
          <w:szCs w:val="28"/>
        </w:rPr>
      </w:pPr>
    </w:p>
    <w:sectPr w:rsidR="008901FC" w:rsidRPr="00632DE0" w:rsidSect="0042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105BF"/>
    <w:multiLevelType w:val="hybridMultilevel"/>
    <w:tmpl w:val="235872A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DE0"/>
    <w:rsid w:val="001B142A"/>
    <w:rsid w:val="002E4AE0"/>
    <w:rsid w:val="00425FB5"/>
    <w:rsid w:val="00632DE0"/>
    <w:rsid w:val="0068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E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Popova</dc:creator>
  <cp:keywords/>
  <dc:description/>
  <cp:lastModifiedBy>Olga Popova</cp:lastModifiedBy>
  <cp:revision>1</cp:revision>
  <dcterms:created xsi:type="dcterms:W3CDTF">2018-02-12T12:58:00Z</dcterms:created>
  <dcterms:modified xsi:type="dcterms:W3CDTF">2018-02-12T13:10:00Z</dcterms:modified>
</cp:coreProperties>
</file>