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A0" w:rsidRDefault="00C66EA0" w:rsidP="00C66EA0">
      <w:pPr>
        <w:rPr>
          <w:rFonts w:ascii="Times New Roman" w:hAnsi="Times New Roman" w:cs="Times New Roman"/>
          <w:b/>
          <w:sz w:val="28"/>
          <w:szCs w:val="28"/>
        </w:rPr>
      </w:pPr>
      <w:r w:rsidRPr="00991E17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дисциплине «</w:t>
      </w:r>
      <w:proofErr w:type="spellStart"/>
      <w:r w:rsidRPr="0023044E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23044E">
        <w:rPr>
          <w:rFonts w:ascii="Times New Roman" w:hAnsi="Times New Roman" w:cs="Times New Roman"/>
          <w:b/>
          <w:sz w:val="28"/>
          <w:szCs w:val="28"/>
        </w:rPr>
        <w:t xml:space="preserve"> технологии при  ведении кадастра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6EA0" w:rsidRPr="00991E17" w:rsidRDefault="00C66EA0" w:rsidP="00C66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>1. Информационное обеспечение управления земельными ресурсами и ведения Государственного земельного кадастра (</w:t>
      </w:r>
      <w:proofErr w:type="spellStart"/>
      <w:r w:rsidRPr="00991E17">
        <w:rPr>
          <w:rFonts w:ascii="Times New Roman" w:hAnsi="Times New Roman"/>
          <w:sz w:val="28"/>
          <w:szCs w:val="28"/>
        </w:rPr>
        <w:t>ГЗК</w:t>
      </w:r>
      <w:proofErr w:type="spellEnd"/>
      <w:r w:rsidRPr="00991E17">
        <w:rPr>
          <w:rFonts w:ascii="Times New Roman" w:hAnsi="Times New Roman"/>
          <w:sz w:val="28"/>
          <w:szCs w:val="28"/>
        </w:rPr>
        <w:t>) – подготовка к опросу.</w:t>
      </w:r>
    </w:p>
    <w:p w:rsidR="00C66EA0" w:rsidRPr="00991E17" w:rsidRDefault="00C66EA0" w:rsidP="00C66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2. ГИС и </w:t>
      </w:r>
      <w:proofErr w:type="spellStart"/>
      <w:r w:rsidRPr="00991E17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991E17">
        <w:rPr>
          <w:rFonts w:ascii="Times New Roman" w:hAnsi="Times New Roman"/>
          <w:sz w:val="28"/>
          <w:szCs w:val="28"/>
        </w:rPr>
        <w:t xml:space="preserve"> технологии – подготовка к опросу.</w:t>
      </w:r>
    </w:p>
    <w:p w:rsidR="00C66EA0" w:rsidRPr="00991E17" w:rsidRDefault="00C66EA0" w:rsidP="00C66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3. Развитие ГИС и их структура–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C66EA0" w:rsidRPr="00991E17" w:rsidRDefault="00C66EA0" w:rsidP="00C66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>4. Картографическое обеспечение государственного земельного кадастра – подготовка реферата.</w:t>
      </w:r>
    </w:p>
    <w:p w:rsidR="00C66EA0" w:rsidRPr="00991E17" w:rsidRDefault="00C66EA0" w:rsidP="00C66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5. Теоретические и методологические положения создания </w:t>
      </w:r>
      <w:proofErr w:type="spellStart"/>
      <w:r w:rsidRPr="00991E17">
        <w:rPr>
          <w:rFonts w:ascii="Times New Roman" w:hAnsi="Times New Roman"/>
          <w:sz w:val="28"/>
          <w:szCs w:val="28"/>
        </w:rPr>
        <w:t>геоинформационных</w:t>
      </w:r>
      <w:proofErr w:type="spellEnd"/>
      <w:r w:rsidRPr="00991E17">
        <w:rPr>
          <w:rFonts w:ascii="Times New Roman" w:hAnsi="Times New Roman"/>
          <w:sz w:val="28"/>
          <w:szCs w:val="28"/>
        </w:rPr>
        <w:t xml:space="preserve"> систем–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C66EA0" w:rsidRPr="00991E17" w:rsidRDefault="00C66EA0" w:rsidP="00C66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6. Применение современных технологий при ведении земельного кадастра и мониторинга земель–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C66EA0" w:rsidRPr="00991E17" w:rsidRDefault="00C66EA0" w:rsidP="00C66E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7. Основные положения и формирование структуры автоматизированной системы </w:t>
      </w:r>
      <w:proofErr w:type="spellStart"/>
      <w:r w:rsidRPr="00991E17">
        <w:rPr>
          <w:rFonts w:ascii="Times New Roman" w:hAnsi="Times New Roman"/>
          <w:sz w:val="28"/>
          <w:szCs w:val="28"/>
        </w:rPr>
        <w:t>ГЗК</w:t>
      </w:r>
      <w:proofErr w:type="spellEnd"/>
      <w:r w:rsidRPr="00991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E17">
        <w:rPr>
          <w:rFonts w:ascii="Times New Roman" w:hAnsi="Times New Roman"/>
          <w:sz w:val="28"/>
          <w:szCs w:val="28"/>
        </w:rPr>
        <w:t>– подготовка к опросу.</w:t>
      </w:r>
    </w:p>
    <w:p w:rsidR="00C66EA0" w:rsidRPr="00991E17" w:rsidRDefault="00C66EA0" w:rsidP="00C66E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8. </w:t>
      </w:r>
      <w:r w:rsidRPr="00991E17">
        <w:rPr>
          <w:rFonts w:ascii="Times New Roman" w:hAnsi="Times New Roman"/>
          <w:color w:val="000000"/>
          <w:sz w:val="28"/>
          <w:szCs w:val="28"/>
        </w:rPr>
        <w:t>Отечественные и зарубежные земельные информационные системы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C66EA0" w:rsidRPr="00991E17" w:rsidRDefault="00C66EA0" w:rsidP="00C66E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 xml:space="preserve">9. </w:t>
      </w:r>
      <w:r w:rsidRPr="00991E17">
        <w:rPr>
          <w:rFonts w:ascii="Times New Roman" w:hAnsi="Times New Roman"/>
          <w:color w:val="000000"/>
          <w:sz w:val="28"/>
          <w:szCs w:val="28"/>
        </w:rPr>
        <w:t xml:space="preserve">Представление пространственной информации в базах данных – подготовка доклада. </w:t>
      </w:r>
    </w:p>
    <w:p w:rsidR="00C66EA0" w:rsidRPr="00991E17" w:rsidRDefault="00C66EA0" w:rsidP="00C66EA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1E17">
        <w:rPr>
          <w:rFonts w:ascii="Times New Roman" w:hAnsi="Times New Roman"/>
          <w:sz w:val="28"/>
          <w:szCs w:val="28"/>
        </w:rPr>
        <w:t>10.</w:t>
      </w:r>
      <w:r w:rsidRPr="00991E17">
        <w:rPr>
          <w:rFonts w:ascii="Times New Roman" w:hAnsi="Times New Roman"/>
          <w:color w:val="000000"/>
          <w:sz w:val="28"/>
          <w:szCs w:val="28"/>
        </w:rPr>
        <w:t xml:space="preserve"> Базы данных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8901FC" w:rsidRDefault="00C66EA0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EA0"/>
    <w:rsid w:val="001B142A"/>
    <w:rsid w:val="00682143"/>
    <w:rsid w:val="00803617"/>
    <w:rsid w:val="00C6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E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2018-01-29T19:46:00Z</dcterms:created>
  <dcterms:modified xsi:type="dcterms:W3CDTF">2018-01-29T19:47:00Z</dcterms:modified>
</cp:coreProperties>
</file>