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88" w:rsidRPr="00876BC5" w:rsidRDefault="00456488" w:rsidP="00456488">
      <w:pPr>
        <w:spacing w:after="0" w:line="240" w:lineRule="auto"/>
        <w:jc w:val="center"/>
        <w:rPr>
          <w:sz w:val="26"/>
          <w:szCs w:val="26"/>
        </w:rPr>
      </w:pPr>
      <w:bookmarkStart w:id="0" w:name="теоретические"/>
      <w:bookmarkStart w:id="1" w:name="_GoBack"/>
      <w:bookmarkEnd w:id="0"/>
      <w:bookmarkEnd w:id="1"/>
      <w:r w:rsidRPr="0040569B">
        <w:rPr>
          <w:rFonts w:ascii="Arial" w:hAnsi="Arial" w:cs="Arial"/>
          <w:b/>
          <w:bCs/>
          <w:iCs/>
          <w:sz w:val="26"/>
          <w:szCs w:val="26"/>
        </w:rPr>
        <w:t xml:space="preserve">ТЕОРЕТИЧЕСКИЕ </w:t>
      </w:r>
      <w:r w:rsidRPr="0040569B">
        <w:rPr>
          <w:rFonts w:ascii="Arial" w:hAnsi="Arial" w:cs="Arial"/>
          <w:b/>
          <w:bCs/>
          <w:sz w:val="26"/>
          <w:szCs w:val="26"/>
        </w:rPr>
        <w:t xml:space="preserve">ЗАДАНИЯ </w:t>
      </w:r>
      <w:r>
        <w:rPr>
          <w:rFonts w:ascii="Arial" w:hAnsi="Arial" w:cs="Arial"/>
          <w:b/>
          <w:bCs/>
          <w:sz w:val="26"/>
          <w:szCs w:val="26"/>
        </w:rPr>
        <w:t>(РЕФЕРАТЫ)</w:t>
      </w:r>
    </w:p>
    <w:p w:rsidR="00456488" w:rsidRPr="00C12CD0" w:rsidRDefault="00456488" w:rsidP="00456488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456488" w:rsidRPr="00C12CD0" w:rsidRDefault="00456488" w:rsidP="00456488">
      <w:pPr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</w:t>
      </w:r>
    </w:p>
    <w:p w:rsidR="00456488" w:rsidRPr="00C12CD0" w:rsidRDefault="00456488" w:rsidP="00456488">
      <w:pPr>
        <w:numPr>
          <w:ilvl w:val="0"/>
          <w:numId w:val="1"/>
        </w:numPr>
        <w:tabs>
          <w:tab w:val="clear" w:pos="1093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Цели и основные задачи составления схемы землеустройства административно-территориальных образований.</w:t>
      </w:r>
    </w:p>
    <w:p w:rsidR="00456488" w:rsidRPr="00C12CD0" w:rsidRDefault="00456488" w:rsidP="00456488">
      <w:pPr>
        <w:numPr>
          <w:ilvl w:val="0"/>
          <w:numId w:val="1"/>
        </w:numPr>
        <w:tabs>
          <w:tab w:val="clear" w:pos="1093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Документы территориального планирования муниципальных образований (виды, содержание).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2</w:t>
      </w:r>
    </w:p>
    <w:p w:rsidR="00456488" w:rsidRPr="00C12CD0" w:rsidRDefault="00456488" w:rsidP="00456488">
      <w:pPr>
        <w:numPr>
          <w:ilvl w:val="0"/>
          <w:numId w:val="2"/>
        </w:numPr>
        <w:tabs>
          <w:tab w:val="clear" w:pos="79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Организация системы землевладений и землепользований (понятие, содержание).</w:t>
      </w:r>
    </w:p>
    <w:p w:rsidR="00456488" w:rsidRPr="00C12CD0" w:rsidRDefault="00456488" w:rsidP="00456488">
      <w:pPr>
        <w:numPr>
          <w:ilvl w:val="0"/>
          <w:numId w:val="2"/>
        </w:numPr>
        <w:tabs>
          <w:tab w:val="clear" w:pos="79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Карты (схемы) мероприятий по рациональному использованию земель и их охраны.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3</w:t>
      </w:r>
    </w:p>
    <w:p w:rsidR="00456488" w:rsidRPr="00C12CD0" w:rsidRDefault="00456488" w:rsidP="00456488">
      <w:pPr>
        <w:numPr>
          <w:ilvl w:val="0"/>
          <w:numId w:val="3"/>
        </w:numPr>
        <w:tabs>
          <w:tab w:val="clear" w:pos="10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Содержание подготовительных работ при землеустройстве административного района.</w:t>
      </w:r>
    </w:p>
    <w:p w:rsidR="00456488" w:rsidRPr="00C12CD0" w:rsidRDefault="00456488" w:rsidP="00456488">
      <w:pPr>
        <w:numPr>
          <w:ilvl w:val="0"/>
          <w:numId w:val="3"/>
        </w:numPr>
        <w:tabs>
          <w:tab w:val="clear" w:pos="10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Схемы территориального планирования субъектов Российской Федерации (содержание)</w:t>
      </w:r>
      <w:r w:rsidRPr="00C12CD0">
        <w:rPr>
          <w:rFonts w:ascii="Arial" w:hAnsi="Arial" w:cs="Arial"/>
          <w:iCs/>
          <w:sz w:val="24"/>
          <w:szCs w:val="24"/>
        </w:rPr>
        <w:t>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4</w:t>
      </w:r>
    </w:p>
    <w:p w:rsidR="00456488" w:rsidRPr="00C12CD0" w:rsidRDefault="00456488" w:rsidP="00456488">
      <w:pPr>
        <w:numPr>
          <w:ilvl w:val="0"/>
          <w:numId w:val="4"/>
        </w:numPr>
        <w:tabs>
          <w:tab w:val="clear" w:pos="7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Понятие, роль и значение схемы землеустройства административного района.</w:t>
      </w:r>
    </w:p>
    <w:p w:rsidR="00456488" w:rsidRPr="00C12CD0" w:rsidRDefault="00456488" w:rsidP="00456488">
      <w:pPr>
        <w:numPr>
          <w:ilvl w:val="0"/>
          <w:numId w:val="4"/>
        </w:numPr>
        <w:tabs>
          <w:tab w:val="clear" w:pos="7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Стимулирование рационального использования земель сельскохозяйственного назначения.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5</w:t>
      </w:r>
    </w:p>
    <w:p w:rsidR="00456488" w:rsidRPr="00C12CD0" w:rsidRDefault="00456488" w:rsidP="00456488">
      <w:pPr>
        <w:numPr>
          <w:ilvl w:val="0"/>
          <w:numId w:val="5"/>
        </w:numPr>
        <w:tabs>
          <w:tab w:val="clear" w:pos="7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Взаимосвязь и различия землеустроительной и градостроительной документации в сфере планирования использования земель и их охраны.</w:t>
      </w:r>
    </w:p>
    <w:p w:rsidR="00456488" w:rsidRPr="00C12CD0" w:rsidRDefault="00456488" w:rsidP="00456488">
      <w:pPr>
        <w:numPr>
          <w:ilvl w:val="0"/>
          <w:numId w:val="5"/>
        </w:numPr>
        <w:tabs>
          <w:tab w:val="clear" w:pos="7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 xml:space="preserve">Понятие и обоснование необходимости разработки схемы землеустройства административного района. 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6</w:t>
      </w:r>
    </w:p>
    <w:p w:rsidR="00456488" w:rsidRPr="00C12CD0" w:rsidRDefault="00456488" w:rsidP="00456488">
      <w:pPr>
        <w:numPr>
          <w:ilvl w:val="0"/>
          <w:numId w:val="6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Правовые основы для проведения землеустройства административно-территориальных образований.</w:t>
      </w:r>
    </w:p>
    <w:p w:rsidR="00456488" w:rsidRPr="00C12CD0" w:rsidRDefault="00456488" w:rsidP="00456488">
      <w:pPr>
        <w:numPr>
          <w:ilvl w:val="0"/>
          <w:numId w:val="6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Состояние и тенденции использования земель сельскохозяйственного назначения в Российской Федерации</w:t>
      </w:r>
      <w:r w:rsidRPr="00C12CD0">
        <w:rPr>
          <w:rFonts w:ascii="Arial" w:hAnsi="Arial" w:cs="Arial"/>
          <w:iCs/>
          <w:spacing w:val="-4"/>
          <w:sz w:val="24"/>
          <w:szCs w:val="24"/>
        </w:rPr>
        <w:t>.</w:t>
      </w:r>
    </w:p>
    <w:p w:rsidR="00456488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7</w:t>
      </w:r>
    </w:p>
    <w:p w:rsidR="00456488" w:rsidRPr="00C12CD0" w:rsidRDefault="00456488" w:rsidP="00456488">
      <w:pPr>
        <w:numPr>
          <w:ilvl w:val="0"/>
          <w:numId w:val="7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Структурная модель схемы землеустройства муниципального района и её отличия от проекта землеустройства.</w:t>
      </w:r>
    </w:p>
    <w:p w:rsidR="00456488" w:rsidRPr="00C12CD0" w:rsidRDefault="00456488" w:rsidP="00456488">
      <w:pPr>
        <w:numPr>
          <w:ilvl w:val="0"/>
          <w:numId w:val="7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6"/>
          <w:sz w:val="24"/>
          <w:szCs w:val="24"/>
        </w:rPr>
        <w:t>Документы территориального планирования (виды и содержание)</w:t>
      </w:r>
      <w:r w:rsidRPr="00C12CD0">
        <w:rPr>
          <w:rFonts w:ascii="Arial" w:hAnsi="Arial" w:cs="Arial"/>
          <w:iCs/>
          <w:sz w:val="24"/>
          <w:szCs w:val="24"/>
        </w:rPr>
        <w:t>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8</w:t>
      </w:r>
    </w:p>
    <w:p w:rsidR="00456488" w:rsidRPr="00C12CD0" w:rsidRDefault="00456488" w:rsidP="00456488">
      <w:pPr>
        <w:numPr>
          <w:ilvl w:val="0"/>
          <w:numId w:val="8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C12CD0">
        <w:rPr>
          <w:rFonts w:ascii="Arial" w:hAnsi="Arial" w:cs="Arial"/>
          <w:iCs/>
          <w:spacing w:val="-4"/>
          <w:sz w:val="24"/>
          <w:szCs w:val="24"/>
        </w:rPr>
        <w:t>Цели и задачи государственной земельной политики на перспективу.</w:t>
      </w:r>
    </w:p>
    <w:p w:rsidR="00456488" w:rsidRPr="00C12CD0" w:rsidRDefault="00456488" w:rsidP="00456488">
      <w:pPr>
        <w:numPr>
          <w:ilvl w:val="0"/>
          <w:numId w:val="8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Правовые основы для проведения землеустройства административно-территориальных образований.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9</w:t>
      </w:r>
    </w:p>
    <w:p w:rsidR="00456488" w:rsidRPr="00C12CD0" w:rsidRDefault="00456488" w:rsidP="00456488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Перераспределение земель района по категориям и формам собственности.</w:t>
      </w:r>
    </w:p>
    <w:p w:rsidR="00456488" w:rsidRPr="00C12CD0" w:rsidRDefault="00456488" w:rsidP="00456488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6"/>
          <w:sz w:val="24"/>
          <w:szCs w:val="24"/>
        </w:rPr>
      </w:pPr>
      <w:r w:rsidRPr="00C12CD0">
        <w:rPr>
          <w:rFonts w:ascii="Arial" w:hAnsi="Arial" w:cs="Arial"/>
          <w:iCs/>
          <w:spacing w:val="-6"/>
          <w:sz w:val="24"/>
          <w:szCs w:val="24"/>
        </w:rPr>
        <w:t>Природоохранные мероприятия, проводимые при землеустройстве административно-территориальных образований (содержание, понятие и цели).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10</w:t>
      </w:r>
    </w:p>
    <w:p w:rsidR="00456488" w:rsidRPr="00C12CD0" w:rsidRDefault="00456488" w:rsidP="00456488">
      <w:pPr>
        <w:numPr>
          <w:ilvl w:val="0"/>
          <w:numId w:val="10"/>
        </w:numPr>
        <w:tabs>
          <w:tab w:val="clear" w:pos="76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Прогнозы, программы, схемы землеустройства территории субъектов Федерации как основа для землеустройства района.</w:t>
      </w:r>
    </w:p>
    <w:p w:rsidR="00456488" w:rsidRPr="00C12CD0" w:rsidRDefault="00456488" w:rsidP="00456488">
      <w:pPr>
        <w:numPr>
          <w:ilvl w:val="0"/>
          <w:numId w:val="10"/>
        </w:numPr>
        <w:tabs>
          <w:tab w:val="clear" w:pos="76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C12CD0">
        <w:rPr>
          <w:rFonts w:ascii="Arial" w:hAnsi="Arial" w:cs="Arial"/>
          <w:iCs/>
          <w:spacing w:val="-4"/>
          <w:sz w:val="24"/>
          <w:szCs w:val="24"/>
        </w:rPr>
        <w:t>Территориальное зонирование по пригодности использования земель.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11</w:t>
      </w:r>
    </w:p>
    <w:p w:rsidR="00456488" w:rsidRPr="00C12CD0" w:rsidRDefault="00456488" w:rsidP="00456488">
      <w:pPr>
        <w:numPr>
          <w:ilvl w:val="0"/>
          <w:numId w:val="11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Разработка предложений по упорядочению землевладений и землепользований.</w:t>
      </w:r>
    </w:p>
    <w:p w:rsidR="00456488" w:rsidRPr="00C12CD0" w:rsidRDefault="00456488" w:rsidP="00456488">
      <w:pPr>
        <w:numPr>
          <w:ilvl w:val="0"/>
          <w:numId w:val="11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Понятие, цели и задачи землеустройства муниципального района.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lastRenderedPageBreak/>
        <w:t>Задание 12</w:t>
      </w:r>
    </w:p>
    <w:p w:rsidR="00456488" w:rsidRPr="00C12CD0" w:rsidRDefault="00456488" w:rsidP="00456488">
      <w:pPr>
        <w:numPr>
          <w:ilvl w:val="0"/>
          <w:numId w:val="12"/>
        </w:numPr>
        <w:tabs>
          <w:tab w:val="clear" w:pos="10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Содержание подготовительных работ при землеустройстве муниципального района.</w:t>
      </w:r>
    </w:p>
    <w:p w:rsidR="00456488" w:rsidRPr="00C12CD0" w:rsidRDefault="00456488" w:rsidP="00456488">
      <w:pPr>
        <w:numPr>
          <w:ilvl w:val="0"/>
          <w:numId w:val="12"/>
        </w:numPr>
        <w:tabs>
          <w:tab w:val="clear" w:pos="103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Картографические документы схемы землеустройства (их перечень и содержание).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13</w:t>
      </w:r>
    </w:p>
    <w:p w:rsidR="00456488" w:rsidRPr="00C12CD0" w:rsidRDefault="00456488" w:rsidP="00456488">
      <w:pPr>
        <w:numPr>
          <w:ilvl w:val="0"/>
          <w:numId w:val="13"/>
        </w:numPr>
        <w:tabs>
          <w:tab w:val="clear" w:pos="96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Состав материалов схемы землеустройства административно-территориального образования</w:t>
      </w:r>
      <w:r w:rsidRPr="00C12CD0">
        <w:rPr>
          <w:rFonts w:ascii="Arial" w:hAnsi="Arial" w:cs="Arial"/>
          <w:iCs/>
          <w:sz w:val="24"/>
          <w:szCs w:val="24"/>
        </w:rPr>
        <w:t>.</w:t>
      </w:r>
    </w:p>
    <w:p w:rsidR="00456488" w:rsidRPr="00C12CD0" w:rsidRDefault="00456488" w:rsidP="00456488">
      <w:pPr>
        <w:numPr>
          <w:ilvl w:val="0"/>
          <w:numId w:val="13"/>
        </w:numPr>
        <w:tabs>
          <w:tab w:val="clear" w:pos="96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Размещение агропромышленного комплекса (содержание составной части схемы землеустройства).</w:t>
      </w:r>
    </w:p>
    <w:p w:rsidR="00456488" w:rsidRPr="00C12CD0" w:rsidRDefault="00456488" w:rsidP="00456488">
      <w:pPr>
        <w:tabs>
          <w:tab w:val="num" w:pos="851"/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14</w:t>
      </w:r>
    </w:p>
    <w:p w:rsidR="00456488" w:rsidRPr="00C12CD0" w:rsidRDefault="00456488" w:rsidP="00456488">
      <w:pPr>
        <w:numPr>
          <w:ilvl w:val="0"/>
          <w:numId w:val="14"/>
        </w:numPr>
        <w:tabs>
          <w:tab w:val="clear" w:pos="93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Место землеустройства муниципального района в системе землеустроительных действий.</w:t>
      </w:r>
    </w:p>
    <w:p w:rsidR="00456488" w:rsidRPr="00C12CD0" w:rsidRDefault="00456488" w:rsidP="00456488">
      <w:pPr>
        <w:numPr>
          <w:ilvl w:val="0"/>
          <w:numId w:val="14"/>
        </w:numPr>
        <w:tabs>
          <w:tab w:val="clear" w:pos="93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Технико-экономические показатели схемы землеустройства и эффективность разработанных мероприятий.</w:t>
      </w:r>
    </w:p>
    <w:p w:rsidR="00456488" w:rsidRPr="00C12CD0" w:rsidRDefault="00456488" w:rsidP="00456488">
      <w:pPr>
        <w:tabs>
          <w:tab w:val="num" w:pos="709"/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15</w:t>
      </w:r>
    </w:p>
    <w:p w:rsidR="00456488" w:rsidRPr="00C12CD0" w:rsidRDefault="00456488" w:rsidP="00456488">
      <w:pPr>
        <w:numPr>
          <w:ilvl w:val="0"/>
          <w:numId w:val="15"/>
        </w:numPr>
        <w:tabs>
          <w:tab w:val="clear" w:pos="105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Оформление документации схемы землеустройства</w:t>
      </w:r>
      <w:r w:rsidRPr="00C12CD0">
        <w:rPr>
          <w:rFonts w:ascii="Arial" w:hAnsi="Arial" w:cs="Arial"/>
          <w:iCs/>
          <w:sz w:val="24"/>
          <w:szCs w:val="24"/>
        </w:rPr>
        <w:t>.</w:t>
      </w:r>
    </w:p>
    <w:p w:rsidR="00456488" w:rsidRPr="007B00B1" w:rsidRDefault="00456488" w:rsidP="00456488">
      <w:pPr>
        <w:numPr>
          <w:ilvl w:val="0"/>
          <w:numId w:val="15"/>
        </w:numPr>
        <w:tabs>
          <w:tab w:val="clear" w:pos="105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12"/>
          <w:sz w:val="24"/>
          <w:szCs w:val="24"/>
        </w:rPr>
      </w:pPr>
      <w:r w:rsidRPr="007B00B1">
        <w:rPr>
          <w:rFonts w:ascii="Arial" w:hAnsi="Arial" w:cs="Arial"/>
          <w:iCs/>
          <w:color w:val="000000"/>
          <w:spacing w:val="-12"/>
          <w:sz w:val="24"/>
          <w:szCs w:val="24"/>
        </w:rPr>
        <w:t>Схемы территориального планирования Российской Федерации (содержание)</w:t>
      </w:r>
      <w:r w:rsidRPr="007B00B1">
        <w:rPr>
          <w:rFonts w:ascii="Arial" w:hAnsi="Arial" w:cs="Arial"/>
          <w:iCs/>
          <w:spacing w:val="-12"/>
          <w:sz w:val="24"/>
          <w:szCs w:val="24"/>
        </w:rPr>
        <w:t>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16</w:t>
      </w:r>
    </w:p>
    <w:p w:rsidR="00456488" w:rsidRPr="00C12CD0" w:rsidRDefault="00456488" w:rsidP="00456488">
      <w:pPr>
        <w:numPr>
          <w:ilvl w:val="0"/>
          <w:numId w:val="16"/>
        </w:numPr>
        <w:tabs>
          <w:tab w:val="clear" w:pos="109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Принципы прогнозирования, планирования и организации территории административно-территориальных образований.</w:t>
      </w:r>
    </w:p>
    <w:p w:rsidR="00456488" w:rsidRPr="00C12CD0" w:rsidRDefault="00456488" w:rsidP="00456488">
      <w:pPr>
        <w:numPr>
          <w:ilvl w:val="0"/>
          <w:numId w:val="16"/>
        </w:numPr>
        <w:tabs>
          <w:tab w:val="clear" w:pos="1095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Состав документации схемы землеустройства административно-территориального образования</w:t>
      </w:r>
      <w:r w:rsidRPr="00C12CD0">
        <w:rPr>
          <w:rFonts w:ascii="Arial" w:hAnsi="Arial" w:cs="Arial"/>
          <w:iCs/>
          <w:sz w:val="24"/>
          <w:szCs w:val="24"/>
        </w:rPr>
        <w:t>.</w:t>
      </w:r>
    </w:p>
    <w:p w:rsidR="00456488" w:rsidRPr="00C12CD0" w:rsidRDefault="00456488" w:rsidP="00456488">
      <w:pPr>
        <w:tabs>
          <w:tab w:val="num" w:pos="709"/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17</w:t>
      </w:r>
    </w:p>
    <w:p w:rsidR="00456488" w:rsidRPr="00C12CD0" w:rsidRDefault="00456488" w:rsidP="00456488">
      <w:pPr>
        <w:numPr>
          <w:ilvl w:val="0"/>
          <w:numId w:val="17"/>
        </w:numPr>
        <w:tabs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Организация территорий района.</w:t>
      </w:r>
    </w:p>
    <w:p w:rsidR="00456488" w:rsidRPr="00C12CD0" w:rsidRDefault="00456488" w:rsidP="00456488">
      <w:pPr>
        <w:numPr>
          <w:ilvl w:val="0"/>
          <w:numId w:val="17"/>
        </w:numPr>
        <w:tabs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C12CD0">
        <w:rPr>
          <w:rFonts w:ascii="Arial" w:hAnsi="Arial" w:cs="Arial"/>
          <w:iCs/>
          <w:spacing w:val="-4"/>
          <w:sz w:val="24"/>
          <w:szCs w:val="24"/>
        </w:rPr>
        <w:t>Порядок согласования документов территориального планирования.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18</w:t>
      </w:r>
    </w:p>
    <w:p w:rsidR="00456488" w:rsidRPr="00C12CD0" w:rsidRDefault="00456488" w:rsidP="00456488">
      <w:pPr>
        <w:numPr>
          <w:ilvl w:val="0"/>
          <w:numId w:val="18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12"/>
          <w:sz w:val="24"/>
          <w:szCs w:val="24"/>
        </w:rPr>
      </w:pPr>
      <w:r w:rsidRPr="00C12CD0">
        <w:rPr>
          <w:rFonts w:ascii="Arial" w:hAnsi="Arial" w:cs="Arial"/>
          <w:iCs/>
          <w:spacing w:val="-12"/>
          <w:sz w:val="24"/>
          <w:szCs w:val="24"/>
        </w:rPr>
        <w:t>Совершенствование системы землевладений и землепользований района.</w:t>
      </w:r>
    </w:p>
    <w:p w:rsidR="00456488" w:rsidRPr="00C12CD0" w:rsidRDefault="00456488" w:rsidP="00456488">
      <w:pPr>
        <w:numPr>
          <w:ilvl w:val="0"/>
          <w:numId w:val="18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Мероприятия по улучшению сельскохозяйственных угодий и освоению новых земель.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19</w:t>
      </w:r>
    </w:p>
    <w:p w:rsidR="00456488" w:rsidRPr="00C12CD0" w:rsidRDefault="00456488" w:rsidP="00456488">
      <w:pPr>
        <w:numPr>
          <w:ilvl w:val="0"/>
          <w:numId w:val="19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pacing w:val="-4"/>
          <w:sz w:val="24"/>
          <w:szCs w:val="24"/>
        </w:rPr>
        <w:t>Связь и различия землеустройства административно-территориальных образований с межхозяйственным и внутрихозяйственным землеустройством</w:t>
      </w:r>
      <w:r w:rsidRPr="00C12CD0">
        <w:rPr>
          <w:rFonts w:ascii="Arial" w:hAnsi="Arial" w:cs="Arial"/>
          <w:iCs/>
          <w:sz w:val="24"/>
          <w:szCs w:val="24"/>
        </w:rPr>
        <w:t>.</w:t>
      </w:r>
    </w:p>
    <w:p w:rsidR="00456488" w:rsidRPr="00C12CD0" w:rsidRDefault="00456488" w:rsidP="00456488">
      <w:pPr>
        <w:numPr>
          <w:ilvl w:val="0"/>
          <w:numId w:val="19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sz w:val="24"/>
          <w:szCs w:val="24"/>
        </w:rPr>
        <w:t>Организация угодий как составная часть схемы землеустройства района (понятие, содержание).</w:t>
      </w:r>
    </w:p>
    <w:p w:rsidR="00456488" w:rsidRPr="00C12CD0" w:rsidRDefault="00456488" w:rsidP="00456488">
      <w:pPr>
        <w:tabs>
          <w:tab w:val="num" w:pos="993"/>
          <w:tab w:val="left" w:pos="1134"/>
        </w:tabs>
        <w:spacing w:after="0" w:line="270" w:lineRule="exact"/>
        <w:ind w:firstLine="709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12CD0">
        <w:rPr>
          <w:rFonts w:ascii="Arial" w:hAnsi="Arial" w:cs="Arial"/>
          <w:b/>
          <w:iCs/>
          <w:sz w:val="24"/>
          <w:szCs w:val="24"/>
          <w:u w:val="single"/>
        </w:rPr>
        <w:t>Задание 20</w:t>
      </w:r>
    </w:p>
    <w:p w:rsidR="00456488" w:rsidRPr="007B00B1" w:rsidRDefault="00456488" w:rsidP="00456488">
      <w:pPr>
        <w:numPr>
          <w:ilvl w:val="0"/>
          <w:numId w:val="20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10"/>
          <w:sz w:val="24"/>
          <w:szCs w:val="24"/>
        </w:rPr>
      </w:pPr>
      <w:r w:rsidRPr="007B00B1">
        <w:rPr>
          <w:rFonts w:ascii="Arial" w:hAnsi="Arial" w:cs="Arial"/>
          <w:iCs/>
          <w:spacing w:val="-10"/>
          <w:sz w:val="24"/>
          <w:szCs w:val="24"/>
        </w:rPr>
        <w:t>Совершенствование землепользования в фонде перераспределения земель.</w:t>
      </w:r>
    </w:p>
    <w:p w:rsidR="00456488" w:rsidRPr="007B00B1" w:rsidRDefault="00456488" w:rsidP="00456488">
      <w:pPr>
        <w:numPr>
          <w:ilvl w:val="0"/>
          <w:numId w:val="20"/>
        </w:numPr>
        <w:tabs>
          <w:tab w:val="clear" w:pos="720"/>
          <w:tab w:val="num" w:pos="993"/>
          <w:tab w:val="left" w:pos="1134"/>
        </w:tabs>
        <w:spacing w:after="0" w:line="270" w:lineRule="exact"/>
        <w:ind w:left="0" w:firstLine="709"/>
        <w:jc w:val="both"/>
        <w:rPr>
          <w:rFonts w:ascii="Arial" w:hAnsi="Arial" w:cs="Arial"/>
          <w:iCs/>
          <w:spacing w:val="-10"/>
          <w:sz w:val="24"/>
          <w:szCs w:val="24"/>
        </w:rPr>
      </w:pPr>
      <w:r w:rsidRPr="007B00B1">
        <w:rPr>
          <w:rFonts w:ascii="Arial" w:hAnsi="Arial" w:cs="Arial"/>
          <w:iCs/>
          <w:spacing w:val="-10"/>
          <w:sz w:val="24"/>
          <w:szCs w:val="24"/>
        </w:rPr>
        <w:t>Порядок внесения изменений в документы территориального планирования.</w:t>
      </w:r>
    </w:p>
    <w:p w:rsidR="00456488" w:rsidRPr="00C12CD0" w:rsidRDefault="00456488" w:rsidP="00456488">
      <w:pPr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21</w:t>
      </w:r>
    </w:p>
    <w:p w:rsidR="00456488" w:rsidRPr="00D720A9" w:rsidRDefault="00456488" w:rsidP="00456488">
      <w:pPr>
        <w:numPr>
          <w:ilvl w:val="0"/>
          <w:numId w:val="21"/>
        </w:numPr>
        <w:shd w:val="clear" w:color="auto" w:fill="FFFFFF"/>
        <w:tabs>
          <w:tab w:val="clear" w:pos="900"/>
          <w:tab w:val="num" w:pos="993"/>
          <w:tab w:val="left" w:pos="1134"/>
        </w:tabs>
        <w:autoSpaceDE w:val="0"/>
        <w:autoSpaceDN w:val="0"/>
        <w:adjustRightInd w:val="0"/>
        <w:spacing w:after="0" w:line="270" w:lineRule="exact"/>
        <w:ind w:left="0" w:firstLine="709"/>
        <w:jc w:val="both"/>
        <w:rPr>
          <w:rFonts w:ascii="Arial" w:hAnsi="Arial" w:cs="Arial"/>
          <w:iCs/>
          <w:color w:val="000000"/>
          <w:spacing w:val="-10"/>
          <w:sz w:val="24"/>
          <w:szCs w:val="24"/>
        </w:rPr>
      </w:pPr>
      <w:r w:rsidRPr="00D720A9">
        <w:rPr>
          <w:rFonts w:ascii="Arial" w:hAnsi="Arial" w:cs="Arial"/>
          <w:iCs/>
          <w:color w:val="000000"/>
          <w:spacing w:val="-10"/>
          <w:sz w:val="24"/>
          <w:szCs w:val="24"/>
        </w:rPr>
        <w:t>Инвентаризация земель как организационно-территориальное мероприятие.</w:t>
      </w:r>
    </w:p>
    <w:p w:rsidR="00456488" w:rsidRPr="00C12CD0" w:rsidRDefault="00456488" w:rsidP="00456488">
      <w:pPr>
        <w:numPr>
          <w:ilvl w:val="0"/>
          <w:numId w:val="21"/>
        </w:numPr>
        <w:shd w:val="clear" w:color="auto" w:fill="FFFFFF"/>
        <w:tabs>
          <w:tab w:val="clear" w:pos="900"/>
          <w:tab w:val="num" w:pos="993"/>
          <w:tab w:val="left" w:pos="1134"/>
        </w:tabs>
        <w:autoSpaceDE w:val="0"/>
        <w:autoSpaceDN w:val="0"/>
        <w:adjustRightInd w:val="0"/>
        <w:spacing w:after="0" w:line="270" w:lineRule="exact"/>
        <w:ind w:left="0"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Оценка качественного состояния земель в административно-территориальном образовании.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22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pacing w:val="-12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12"/>
          <w:sz w:val="24"/>
          <w:szCs w:val="24"/>
        </w:rPr>
        <w:t>1. Состояние и использование земель лесного фонда в Российской Федерации.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Технико-экономические показатели федеральных (областных) целевых программ по использованию земельных ресурсов и их охраны.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23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pacing w:val="4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6"/>
          <w:sz w:val="24"/>
          <w:szCs w:val="24"/>
        </w:rPr>
        <w:t xml:space="preserve">1.  </w:t>
      </w:r>
      <w:r w:rsidRPr="00C12CD0">
        <w:rPr>
          <w:rFonts w:ascii="Arial" w:hAnsi="Arial" w:cs="Arial"/>
          <w:iCs/>
          <w:color w:val="000000"/>
          <w:spacing w:val="-4"/>
          <w:sz w:val="24"/>
          <w:szCs w:val="24"/>
        </w:rPr>
        <w:t>Состояние и использование земель особо охраняемых территорий и объектов в Российской Федерации</w:t>
      </w:r>
      <w:r w:rsidRPr="00C12CD0">
        <w:rPr>
          <w:rFonts w:ascii="Arial" w:hAnsi="Arial" w:cs="Arial"/>
          <w:iCs/>
          <w:color w:val="000000"/>
          <w:spacing w:val="4"/>
          <w:sz w:val="24"/>
          <w:szCs w:val="24"/>
        </w:rPr>
        <w:t>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 Размещение отраслей АПК в схеме землеустройства административно-территориальных образований.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24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pacing w:val="-12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12"/>
          <w:sz w:val="24"/>
          <w:szCs w:val="24"/>
        </w:rPr>
        <w:t>1. Прогнозирование как основа определения перспектив использования земель.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lastRenderedPageBreak/>
        <w:t>2. Экономическая эффективность разработки организационно-территориальных мероприятий в схемах землеустройства.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25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Социальная эффективность разработки схем землеустройства.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Анализ состояния и использования земельного фонда субъекта РФ (в динамике за 10–15 лет).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26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Природно-сельскохозяйственное районирование  (на  примере субъектов РФ  или муниципальных образований).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pacing w:val="-6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6"/>
          <w:sz w:val="24"/>
          <w:szCs w:val="24"/>
        </w:rPr>
        <w:t>2.  Землеустроительный процесс при разработке схем землеустройства.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27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Организационно-территориальные мероприятия, намечаемые в схеме землеустройства территории административно-территориального образования.</w:t>
      </w:r>
    </w:p>
    <w:p w:rsidR="00456488" w:rsidRPr="00C12CD0" w:rsidRDefault="00456488" w:rsidP="00456488">
      <w:pPr>
        <w:shd w:val="clear" w:color="auto" w:fill="FFFFFF"/>
        <w:tabs>
          <w:tab w:val="left" w:pos="709"/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Административно-территориальные образования как объекты землеустройства.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28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Порядок составления и содержание схемы землеустройств административного района.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2.  </w:t>
      </w:r>
      <w:r w:rsidRPr="00C12CD0">
        <w:rPr>
          <w:rFonts w:ascii="Arial" w:hAnsi="Arial" w:cs="Arial"/>
          <w:iCs/>
          <w:sz w:val="24"/>
          <w:szCs w:val="24"/>
        </w:rPr>
        <w:t>Характеристика природных условий и их влияние на подготовку предложений по планированию использования земель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Задание 29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Организация территорий района.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Картографические документы схемы землеустройства (их перечень и содержание).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30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Организация угодий как составная часть схемы землеустройства района (понятие, содержание).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2.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 Зонирование территорий.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31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pacing w:val="-6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6"/>
          <w:sz w:val="24"/>
          <w:szCs w:val="24"/>
        </w:rPr>
        <w:t>1.  Методика разработки природно-сельскохозяйственного районирования.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 Подготовительные работы в схеме землеустройства административно-территориального образования (виды работ, содержание).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32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Организационно-территориальные мероприятия, намечаемые в схеме землеустройства территории административно-территориального образования.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 Содержание мероприятий на перспективу в схемах территориального планирования субъектов РФ.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33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1.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 Классификация единиц природно-сельскохозяйственного районирования и их общая характеристика.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pacing w:val="2"/>
          <w:sz w:val="24"/>
          <w:szCs w:val="24"/>
        </w:rPr>
      </w:pPr>
      <w:r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pacing w:val="2"/>
          <w:sz w:val="24"/>
          <w:szCs w:val="24"/>
        </w:rPr>
        <w:t>Карты (схемы) по районированию земель и территориальному зонированию.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34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1.  </w:t>
      </w:r>
      <w:r w:rsidRPr="00C12CD0">
        <w:rPr>
          <w:rFonts w:ascii="Arial" w:hAnsi="Arial" w:cs="Arial"/>
          <w:iCs/>
          <w:sz w:val="24"/>
          <w:szCs w:val="24"/>
        </w:rPr>
        <w:t>Функциональное зонирование территории АТО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pacing w:val="6"/>
          <w:sz w:val="24"/>
          <w:szCs w:val="24"/>
        </w:rPr>
        <w:t>Перераспределение земель района по категориям и формам собственности.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35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Методика разработки организационно-территориальных мероприятий схемы землеустройства административно-территориального образования (состав и содержание).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Описание характеристик единиц природно-сельскохозяйственного районирования.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36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lastRenderedPageBreak/>
        <w:t>1. Планирование и организация рационального использования земель сельскохозяйственного назначения.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Карты (схемы) в документах территориального планирования.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37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1.  Формирование системы землевладений и землепользований.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pacing w:val="-6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6"/>
          <w:sz w:val="24"/>
          <w:szCs w:val="24"/>
        </w:rPr>
        <w:t>2.  Нормативно-правовое регулирование территориального планирования.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38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Планирование и организация рационального использования земель.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Методика разработки мероприятий по охране земельных ресурсов административно-территориального образования 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39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Предотвращение захламления и загрязнения земель административно-территориального образования.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Система территориального планирования.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40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Особенности рекультивации нарушенных земель.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2.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Процесс и процедура территориального планирования.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41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1. 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>Методы планирования и организации рационального использования земель и их охраны.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2.</w:t>
      </w:r>
      <w:r w:rsidRPr="00C12CD0">
        <w:rPr>
          <w:rFonts w:ascii="Arial" w:hAnsi="Arial" w:cs="Arial"/>
          <w:iCs/>
          <w:color w:val="000000"/>
          <w:sz w:val="24"/>
          <w:szCs w:val="24"/>
        </w:rPr>
        <w:t xml:space="preserve"> Содержание схемы территориального планирования муниципального района.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z w:val="24"/>
          <w:szCs w:val="24"/>
        </w:rPr>
      </w:pPr>
      <w:r w:rsidRPr="00C12CD0">
        <w:rPr>
          <w:rFonts w:ascii="Arial" w:hAnsi="Arial"/>
          <w:b/>
          <w:bCs/>
          <w:iCs/>
          <w:color w:val="000000"/>
          <w:sz w:val="24"/>
          <w:szCs w:val="24"/>
          <w:u w:val="single"/>
        </w:rPr>
        <w:t>Задание 42</w:t>
      </w:r>
    </w:p>
    <w:p w:rsidR="00456488" w:rsidRPr="00C12CD0" w:rsidRDefault="00456488" w:rsidP="00456488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70" w:lineRule="exact"/>
        <w:ind w:firstLine="709"/>
        <w:jc w:val="both"/>
        <w:rPr>
          <w:rFonts w:ascii="Arial" w:hAnsi="Arial"/>
          <w:spacing w:val="-8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pacing w:val="-8"/>
          <w:sz w:val="24"/>
          <w:szCs w:val="24"/>
        </w:rPr>
        <w:t>1. Планирование и организация использования земель в зарубежных странах.</w:t>
      </w:r>
    </w:p>
    <w:p w:rsidR="00456488" w:rsidRPr="00C12CD0" w:rsidRDefault="00456488" w:rsidP="00456488">
      <w:pPr>
        <w:tabs>
          <w:tab w:val="num" w:pos="993"/>
        </w:tabs>
        <w:spacing w:after="0" w:line="270" w:lineRule="exact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12CD0">
        <w:rPr>
          <w:rFonts w:ascii="Arial" w:hAnsi="Arial" w:cs="Arial"/>
          <w:iCs/>
          <w:color w:val="000000"/>
          <w:sz w:val="24"/>
          <w:szCs w:val="24"/>
        </w:rPr>
        <w:t>2.  Понятие и принципы устойчивого землепользования.</w:t>
      </w:r>
    </w:p>
    <w:p w:rsidR="00920A0A" w:rsidRDefault="00920A0A"/>
    <w:sectPr w:rsidR="00920A0A" w:rsidSect="009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FC" w:rsidRDefault="003C77FC" w:rsidP="00456488">
      <w:pPr>
        <w:spacing w:after="0" w:line="240" w:lineRule="auto"/>
      </w:pPr>
      <w:r>
        <w:separator/>
      </w:r>
    </w:p>
  </w:endnote>
  <w:endnote w:type="continuationSeparator" w:id="0">
    <w:p w:rsidR="003C77FC" w:rsidRDefault="003C77FC" w:rsidP="0045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FC" w:rsidRDefault="003C77FC" w:rsidP="00456488">
      <w:pPr>
        <w:spacing w:after="0" w:line="240" w:lineRule="auto"/>
      </w:pPr>
      <w:r>
        <w:separator/>
      </w:r>
    </w:p>
  </w:footnote>
  <w:footnote w:type="continuationSeparator" w:id="0">
    <w:p w:rsidR="003C77FC" w:rsidRDefault="003C77FC" w:rsidP="00456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7AD"/>
    <w:multiLevelType w:val="hybridMultilevel"/>
    <w:tmpl w:val="1B3AEAC2"/>
    <w:lvl w:ilvl="0" w:tplc="CB006B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C42DE"/>
    <w:multiLevelType w:val="hybridMultilevel"/>
    <w:tmpl w:val="DB061740"/>
    <w:lvl w:ilvl="0" w:tplc="C23057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4030E"/>
    <w:multiLevelType w:val="hybridMultilevel"/>
    <w:tmpl w:val="805E0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C2C78"/>
    <w:multiLevelType w:val="hybridMultilevel"/>
    <w:tmpl w:val="64187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16B98"/>
    <w:multiLevelType w:val="hybridMultilevel"/>
    <w:tmpl w:val="2A7674BA"/>
    <w:lvl w:ilvl="0" w:tplc="AEEADC46">
      <w:start w:val="1"/>
      <w:numFmt w:val="decimal"/>
      <w:lvlText w:val="%1."/>
      <w:lvlJc w:val="left"/>
      <w:pPr>
        <w:tabs>
          <w:tab w:val="num" w:pos="1093"/>
        </w:tabs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E0B2741"/>
    <w:multiLevelType w:val="hybridMultilevel"/>
    <w:tmpl w:val="9EB62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A52C3"/>
    <w:multiLevelType w:val="hybridMultilevel"/>
    <w:tmpl w:val="FE769758"/>
    <w:lvl w:ilvl="0" w:tplc="232EF8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44DE6"/>
    <w:multiLevelType w:val="hybridMultilevel"/>
    <w:tmpl w:val="6B74D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260CA"/>
    <w:multiLevelType w:val="hybridMultilevel"/>
    <w:tmpl w:val="56D6ABCA"/>
    <w:lvl w:ilvl="0" w:tplc="5FC688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83022"/>
    <w:multiLevelType w:val="hybridMultilevel"/>
    <w:tmpl w:val="AE104F9A"/>
    <w:lvl w:ilvl="0" w:tplc="B8DEC0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50E9A"/>
    <w:multiLevelType w:val="hybridMultilevel"/>
    <w:tmpl w:val="1DCC66D6"/>
    <w:lvl w:ilvl="0" w:tplc="5A6A14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46689A"/>
    <w:multiLevelType w:val="hybridMultilevel"/>
    <w:tmpl w:val="71B6E992"/>
    <w:lvl w:ilvl="0" w:tplc="106409C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51258"/>
    <w:multiLevelType w:val="hybridMultilevel"/>
    <w:tmpl w:val="C090FD78"/>
    <w:lvl w:ilvl="0" w:tplc="15FCBCE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33DF2"/>
    <w:multiLevelType w:val="hybridMultilevel"/>
    <w:tmpl w:val="89306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674907"/>
    <w:multiLevelType w:val="hybridMultilevel"/>
    <w:tmpl w:val="947CC01C"/>
    <w:lvl w:ilvl="0" w:tplc="F3C8F9B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B6146"/>
    <w:multiLevelType w:val="hybridMultilevel"/>
    <w:tmpl w:val="34120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43AD"/>
    <w:multiLevelType w:val="hybridMultilevel"/>
    <w:tmpl w:val="2C18123A"/>
    <w:lvl w:ilvl="0" w:tplc="6978C24A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448C1"/>
    <w:multiLevelType w:val="hybridMultilevel"/>
    <w:tmpl w:val="1D103722"/>
    <w:lvl w:ilvl="0" w:tplc="988836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611B0C"/>
    <w:multiLevelType w:val="hybridMultilevel"/>
    <w:tmpl w:val="E0B28C18"/>
    <w:lvl w:ilvl="0" w:tplc="DB86335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013A4"/>
    <w:multiLevelType w:val="hybridMultilevel"/>
    <w:tmpl w:val="54D84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E65D6"/>
    <w:multiLevelType w:val="hybridMultilevel"/>
    <w:tmpl w:val="840AF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7"/>
  </w:num>
  <w:num w:numId="5">
    <w:abstractNumId w:val="10"/>
  </w:num>
  <w:num w:numId="6">
    <w:abstractNumId w:val="19"/>
  </w:num>
  <w:num w:numId="7">
    <w:abstractNumId w:val="5"/>
  </w:num>
  <w:num w:numId="8">
    <w:abstractNumId w:val="2"/>
  </w:num>
  <w:num w:numId="9">
    <w:abstractNumId w:val="13"/>
  </w:num>
  <w:num w:numId="10">
    <w:abstractNumId w:val="1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7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8"/>
    <w:rsid w:val="003C77FC"/>
    <w:rsid w:val="00456488"/>
    <w:rsid w:val="00920A0A"/>
    <w:rsid w:val="00AD4B72"/>
    <w:rsid w:val="00B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F7C50-AC94-42B9-9AFF-E4FCF968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 Знак Знак,Table_Footnote_last Знак Знак1,Table_Footnote_last Знак Знак Знак,Table_Footnote_last Знак1"/>
    <w:link w:val="a4"/>
    <w:semiHidden/>
    <w:rsid w:val="00456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 Знак,Table_Footnote_last Знак,Table_Footnote_last Знак Знак,Table_Footnote_last"/>
    <w:basedOn w:val="a"/>
    <w:link w:val="a3"/>
    <w:semiHidden/>
    <w:rsid w:val="004564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45648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456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Fomkin</dc:creator>
  <cp:lastModifiedBy>пользователь</cp:lastModifiedBy>
  <cp:revision>2</cp:revision>
  <dcterms:created xsi:type="dcterms:W3CDTF">2018-02-13T18:21:00Z</dcterms:created>
  <dcterms:modified xsi:type="dcterms:W3CDTF">2018-02-13T18:21:00Z</dcterms:modified>
</cp:coreProperties>
</file>