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27" w:rsidRPr="00E25B27" w:rsidRDefault="00E25B27" w:rsidP="00E25B27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темы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</w:t>
      </w:r>
      <w:r w:rsidRPr="00E25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 «История земельно-имущественных отношений».</w:t>
      </w:r>
      <w:bookmarkStart w:id="0" w:name="_GoBack"/>
      <w:bookmarkEnd w:id="0"/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5B27">
        <w:rPr>
          <w:rFonts w:ascii="Times New Roman" w:eastAsia="Times New Roman" w:hAnsi="Times New Roman" w:cs="Times New Roman"/>
          <w:lang w:eastAsia="ru-RU"/>
        </w:rPr>
        <w:t>История земельных отношений, межевания, градостроительства, организации территории и смежных отраслей знания с древнейших времен до эпохи государств Древнего Востока (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>на выбор для одной из территорий:</w:t>
      </w:r>
      <w:proofErr w:type="gramEnd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E25B27">
        <w:rPr>
          <w:rFonts w:ascii="Times New Roman" w:eastAsia="Times New Roman" w:hAnsi="Times New Roman" w:cs="Times New Roman"/>
          <w:i/>
          <w:lang w:eastAsia="ru-RU"/>
        </w:rPr>
        <w:t>Египет, Шумер, Аккадо-Вавилонская цивилизация, Финикия, Палестина, Персия, Древний Китай, Древняя Индия; можно в сравнении</w:t>
      </w:r>
      <w:r w:rsidRPr="00E25B27">
        <w:rPr>
          <w:rFonts w:ascii="Times New Roman" w:eastAsia="Times New Roman" w:hAnsi="Times New Roman" w:cs="Times New Roman"/>
          <w:lang w:eastAsia="ru-RU"/>
        </w:rPr>
        <w:t>).</w:t>
      </w:r>
      <w:proofErr w:type="gramEnd"/>
      <w:r w:rsidRPr="00E2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>До 3 студентов с разными вариантами темы;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5B27">
        <w:rPr>
          <w:rFonts w:ascii="Times New Roman" w:eastAsia="Times New Roman" w:hAnsi="Times New Roman" w:cs="Times New Roman"/>
          <w:lang w:eastAsia="ru-RU"/>
        </w:rPr>
        <w:t>История земельных отношений, межевого дела, градостроительства, организации территории и смежных отраслей знания в античных государствах (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>Древняя Греция и Древний Рим.</w:t>
      </w:r>
      <w:proofErr w:type="gramEnd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E25B27">
        <w:rPr>
          <w:rFonts w:ascii="Times New Roman" w:eastAsia="Times New Roman" w:hAnsi="Times New Roman" w:cs="Times New Roman"/>
          <w:i/>
          <w:lang w:eastAsia="ru-RU"/>
        </w:rPr>
        <w:t>Государство, город, страна и исторический период; межевание/градостроительство/земельное право – на выбор</w:t>
      </w:r>
      <w:r w:rsidRPr="00E25B27">
        <w:rPr>
          <w:rFonts w:ascii="Times New Roman" w:eastAsia="Times New Roman" w:hAnsi="Times New Roman" w:cs="Times New Roman"/>
          <w:lang w:eastAsia="ru-RU"/>
        </w:rPr>
        <w:t>).</w:t>
      </w:r>
      <w:proofErr w:type="gramEnd"/>
      <w:r w:rsidRPr="00E2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>До 3 студентов с разными вариантами темы;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5B27">
        <w:rPr>
          <w:rFonts w:ascii="Times New Roman" w:eastAsia="Times New Roman" w:hAnsi="Times New Roman" w:cs="Times New Roman"/>
          <w:lang w:eastAsia="ru-RU"/>
        </w:rPr>
        <w:t>Землепользование, организация территории, градостроительство и межевание в государствах на землях северного Причерноморья в эпоху античности и средневековья (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древнегреческие и скифские государства, </w:t>
      </w:r>
      <w:proofErr w:type="spellStart"/>
      <w:r w:rsidRPr="00E25B27">
        <w:rPr>
          <w:rFonts w:ascii="Times New Roman" w:eastAsia="Times New Roman" w:hAnsi="Times New Roman" w:cs="Times New Roman"/>
          <w:i/>
          <w:lang w:eastAsia="ru-RU"/>
        </w:rPr>
        <w:t>Боспорское</w:t>
      </w:r>
      <w:proofErr w:type="spellEnd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 царство, греческие, славянские и готские поселения.</w:t>
      </w:r>
      <w:proofErr w:type="gramEnd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E25B27">
        <w:rPr>
          <w:rFonts w:ascii="Times New Roman" w:eastAsia="Times New Roman" w:hAnsi="Times New Roman" w:cs="Times New Roman"/>
          <w:i/>
          <w:lang w:eastAsia="ru-RU"/>
        </w:rPr>
        <w:t>Ольвия</w:t>
      </w:r>
      <w:proofErr w:type="spellEnd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, Херсонес, Феодосия, Пантикапея, </w:t>
      </w:r>
      <w:proofErr w:type="spellStart"/>
      <w:r w:rsidRPr="00E25B27">
        <w:rPr>
          <w:rFonts w:ascii="Times New Roman" w:eastAsia="Times New Roman" w:hAnsi="Times New Roman" w:cs="Times New Roman"/>
          <w:i/>
          <w:lang w:eastAsia="ru-RU"/>
        </w:rPr>
        <w:t>Фанагория</w:t>
      </w:r>
      <w:proofErr w:type="spellEnd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E25B27">
        <w:rPr>
          <w:rFonts w:ascii="Times New Roman" w:eastAsia="Times New Roman" w:hAnsi="Times New Roman" w:cs="Times New Roman"/>
          <w:i/>
          <w:lang w:eastAsia="ru-RU"/>
        </w:rPr>
        <w:t>Горгипия</w:t>
      </w:r>
      <w:proofErr w:type="spellEnd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E25B27">
        <w:rPr>
          <w:rFonts w:ascii="Times New Roman" w:eastAsia="Times New Roman" w:hAnsi="Times New Roman" w:cs="Times New Roman"/>
          <w:i/>
          <w:lang w:eastAsia="ru-RU"/>
        </w:rPr>
        <w:t>Корчев</w:t>
      </w:r>
      <w:proofErr w:type="spellEnd"/>
      <w:r w:rsidRPr="00E25B27">
        <w:rPr>
          <w:rFonts w:ascii="Times New Roman" w:eastAsia="Times New Roman" w:hAnsi="Times New Roman" w:cs="Times New Roman"/>
          <w:i/>
          <w:lang w:eastAsia="ru-RU"/>
        </w:rPr>
        <w:t>, Тмутаракань и т.д. Исторический период, объект и предмет исследования – на выбор) До 2 студентов с разными вариантами темы;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 xml:space="preserve">Земельные отношения, землепользование, градостроительство и межевание на Руси в </w:t>
      </w:r>
      <w:proofErr w:type="spellStart"/>
      <w:r w:rsidRPr="00E25B27">
        <w:rPr>
          <w:rFonts w:ascii="Times New Roman" w:eastAsia="Times New Roman" w:hAnsi="Times New Roman" w:cs="Times New Roman"/>
          <w:lang w:eastAsia="ru-RU"/>
        </w:rPr>
        <w:t>домонгольский</w:t>
      </w:r>
      <w:proofErr w:type="spellEnd"/>
      <w:r w:rsidRPr="00E25B27">
        <w:rPr>
          <w:rFonts w:ascii="Times New Roman" w:eastAsia="Times New Roman" w:hAnsi="Times New Roman" w:cs="Times New Roman"/>
          <w:lang w:eastAsia="ru-RU"/>
        </w:rPr>
        <w:t xml:space="preserve"> период (9 - 13 </w:t>
      </w:r>
      <w:proofErr w:type="spellStart"/>
      <w:proofErr w:type="gramStart"/>
      <w:r w:rsidRPr="00E25B27">
        <w:rPr>
          <w:rFonts w:ascii="Times New Roman" w:eastAsia="Times New Roman" w:hAnsi="Times New Roman" w:cs="Times New Roman"/>
          <w:lang w:eastAsia="ru-RU"/>
        </w:rPr>
        <w:t>вв</w:t>
      </w:r>
      <w:proofErr w:type="spellEnd"/>
      <w:proofErr w:type="gramEnd"/>
      <w:r w:rsidRPr="00E25B27">
        <w:rPr>
          <w:rFonts w:ascii="Times New Roman" w:eastAsia="Times New Roman" w:hAnsi="Times New Roman" w:cs="Times New Roman"/>
          <w:lang w:eastAsia="ru-RU"/>
        </w:rPr>
        <w:t xml:space="preserve">). на основании исторических источников. </w:t>
      </w:r>
      <w:proofErr w:type="gramStart"/>
      <w:r w:rsidRPr="00E25B27">
        <w:rPr>
          <w:rFonts w:ascii="Times New Roman" w:eastAsia="Times New Roman" w:hAnsi="Times New Roman" w:cs="Times New Roman"/>
          <w:i/>
          <w:lang w:eastAsia="ru-RU"/>
        </w:rPr>
        <w:t>(Первые сведения о межевании, реестрах земельных угодий, градостроительстве и управление городскими поселениями Древней Руси:</w:t>
      </w:r>
      <w:proofErr w:type="gramEnd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E25B27">
        <w:rPr>
          <w:rFonts w:ascii="Times New Roman" w:eastAsia="Times New Roman" w:hAnsi="Times New Roman" w:cs="Times New Roman"/>
          <w:i/>
          <w:lang w:eastAsia="ru-RU"/>
        </w:rPr>
        <w:t>Киев, Чернигов, Псков, Новгород, Смоленск, города «Золотого кольца»).</w:t>
      </w:r>
      <w:proofErr w:type="gramEnd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 До 2 студентов с разными вариантами темы;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История письменности у славянских народов. Первые исторические сведения о межевании и земельных отношениях в славянских странах.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 xml:space="preserve">Формирование системы земельных отношений, землевладения и землепользования в Московском княжестве в 14 – 16 вв. 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Особенности земельных отношений в Литовско-Русском государстве в 14 – 16 вв.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 xml:space="preserve">Роль Поместного Приказа в развитии земельных отношений, землепользования и межевания в России с середины 16 в. до 1720 года. 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Содержание и роль Писцовых межеваний в 16 – 17 веках.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 xml:space="preserve">Значение Соборного Уложения </w:t>
      </w:r>
      <w:smartTag w:uri="urn:schemas-microsoft-com:office:smarttags" w:element="metricconverter">
        <w:smartTagPr>
          <w:attr w:name="ProductID" w:val="1649 г"/>
        </w:smartTagPr>
        <w:r w:rsidRPr="00E25B27">
          <w:rPr>
            <w:rFonts w:ascii="Times New Roman" w:eastAsia="Times New Roman" w:hAnsi="Times New Roman" w:cs="Times New Roman"/>
            <w:lang w:eastAsia="ru-RU"/>
          </w:rPr>
          <w:t>1649 г</w:t>
        </w:r>
      </w:smartTag>
      <w:r w:rsidRPr="00E25B27">
        <w:rPr>
          <w:rFonts w:ascii="Times New Roman" w:eastAsia="Times New Roman" w:hAnsi="Times New Roman" w:cs="Times New Roman"/>
          <w:lang w:eastAsia="ru-RU"/>
        </w:rPr>
        <w:t>. для развития межевания и земельных отношений на Руси.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Территориальное развитие России в 16-17 веках. Русские землепроходцы и казаки. Освоение новых земель. (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Заселение Дикого поля: засечные линии, города, </w:t>
      </w:r>
      <w:proofErr w:type="spellStart"/>
      <w:r w:rsidRPr="00E25B27">
        <w:rPr>
          <w:rFonts w:ascii="Times New Roman" w:eastAsia="Times New Roman" w:hAnsi="Times New Roman" w:cs="Times New Roman"/>
          <w:i/>
          <w:lang w:eastAsia="ru-RU"/>
        </w:rPr>
        <w:t>казаческие</w:t>
      </w:r>
      <w:proofErr w:type="spellEnd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 поселения; Освоение Сибири: открытие новых земель, строительство городов, освоение земель русскими) До 3 студентов с разными вариантами темы;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lastRenderedPageBreak/>
        <w:t>Русское крестьянское подворье. Особенности традиционного землепользования и быта у русских крестьян в разных регионах России.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Феномен общины у русских крестьян.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Организация территории и землепользование в русских поселениях (городах и/или селах, деревнях) в 15 – 20 вв</w:t>
      </w:r>
      <w:proofErr w:type="gramStart"/>
      <w:r w:rsidRPr="00E25B27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E25B27">
        <w:rPr>
          <w:rFonts w:ascii="Times New Roman" w:eastAsia="Times New Roman" w:hAnsi="Times New Roman" w:cs="Times New Roman"/>
          <w:i/>
          <w:lang w:eastAsia="ru-RU"/>
        </w:rPr>
        <w:t>Период времени и город(а)/регион(ы) - любые на выбор</w:t>
      </w:r>
      <w:r w:rsidRPr="00E25B27">
        <w:rPr>
          <w:rFonts w:ascii="Times New Roman" w:eastAsia="Times New Roman" w:hAnsi="Times New Roman" w:cs="Times New Roman"/>
          <w:lang w:eastAsia="ru-RU"/>
        </w:rPr>
        <w:t xml:space="preserve">). 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>До -3 студентов с разными вариантами темы: историческими периодами, регионами России и т. д.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Особенности традиционного землепользования и традиции территориальной организации у народов России и сопредельных территорий (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>На выбор: народ, группа народов; территория  - возможно в сравнении</w:t>
      </w:r>
      <w:r w:rsidRPr="00E25B27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>До 3 студентов с различными вариантами: народностями или группами народностей – по природным регионам или этническим группам</w:t>
      </w:r>
      <w:r w:rsidRPr="00E25B27">
        <w:rPr>
          <w:rFonts w:ascii="Times New Roman" w:eastAsia="Times New Roman" w:hAnsi="Times New Roman" w:cs="Times New Roman"/>
          <w:lang w:eastAsia="ru-RU"/>
        </w:rPr>
        <w:t>;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Особенности земельных отношений, землепользования и организации территории в странах Западной Европы в Средние века и Новое время (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>Страна, регион, исторический период и предмет – на  выбор</w:t>
      </w:r>
      <w:proofErr w:type="gramStart"/>
      <w:r w:rsidRPr="00E25B27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E2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>До 2-3 студентов с разными вариациями темы: по странам, регионам, историческим периодам и т. д.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 xml:space="preserve">Земельные отношения и освоение новых земель в странах Запада и на Руси: ключевые различия. 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>До 2 студентов с различными вариантами темы: земельные отношения и освоение земель;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Реформы Петра Великого в области земельных отношений и их влияние на состояние межевого дела в России.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Елизаветинские межевания 1754-64 гг. и инструкция межевщикам.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 xml:space="preserve">Земельная реформа Генеральное межевание 1765 – </w:t>
      </w:r>
      <w:smartTag w:uri="urn:schemas-microsoft-com:office:smarttags" w:element="metricconverter">
        <w:smartTagPr>
          <w:attr w:name="ProductID" w:val="1866 г"/>
        </w:smartTagPr>
        <w:r w:rsidRPr="00E25B27">
          <w:rPr>
            <w:rFonts w:ascii="Times New Roman" w:eastAsia="Times New Roman" w:hAnsi="Times New Roman" w:cs="Times New Roman"/>
            <w:lang w:eastAsia="ru-RU"/>
          </w:rPr>
          <w:t xml:space="preserve">1866 </w:t>
        </w:r>
        <w:proofErr w:type="spellStart"/>
        <w:r w:rsidRPr="00E25B27">
          <w:rPr>
            <w:rFonts w:ascii="Times New Roman" w:eastAsia="Times New Roman" w:hAnsi="Times New Roman" w:cs="Times New Roman"/>
            <w:lang w:eastAsia="ru-RU"/>
          </w:rPr>
          <w:t>г</w:t>
        </w:r>
      </w:smartTag>
      <w:r w:rsidRPr="00E25B27">
        <w:rPr>
          <w:rFonts w:ascii="Times New Roman" w:eastAsia="Times New Roman" w:hAnsi="Times New Roman" w:cs="Times New Roman"/>
          <w:lang w:eastAsia="ru-RU"/>
        </w:rPr>
        <w:t>.г</w:t>
      </w:r>
      <w:proofErr w:type="spellEnd"/>
      <w:r w:rsidRPr="00E25B27">
        <w:rPr>
          <w:rFonts w:ascii="Times New Roman" w:eastAsia="Times New Roman" w:hAnsi="Times New Roman" w:cs="Times New Roman"/>
          <w:lang w:eastAsia="ru-RU"/>
        </w:rPr>
        <w:t>. Его предпосылки, причины, ход проведения и значение.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 xml:space="preserve">Территориальное развитие России в 18 веке. Этапы и значение. </w:t>
      </w:r>
      <w:proofErr w:type="gramStart"/>
      <w:r w:rsidRPr="00E25B27">
        <w:rPr>
          <w:rFonts w:ascii="Times New Roman" w:eastAsia="Times New Roman" w:hAnsi="Times New Roman" w:cs="Times New Roman"/>
          <w:i/>
          <w:lang w:eastAsia="ru-RU"/>
        </w:rPr>
        <w:t>(На выбор: различные области.</w:t>
      </w:r>
      <w:proofErr w:type="gramEnd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Присоединение, заселение и социально-экономическое развитие территорий; основание, строительство и развитие городских поселений; формы адаптации поселений к различным природным условиям страны) До </w:t>
      </w:r>
      <w:proofErr w:type="gramEnd"/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Предпосылки, ход проведения и роль Специального межевания в развитии земельных отношений и землемерия в России 19 века.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Возникновение и становление землемерного образования в России 16 – 18 вв.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 xml:space="preserve">Константиновская землемерная школа и </w:t>
      </w:r>
      <w:proofErr w:type="spellStart"/>
      <w:r w:rsidRPr="00E25B27">
        <w:rPr>
          <w:rFonts w:ascii="Times New Roman" w:eastAsia="Times New Roman" w:hAnsi="Times New Roman" w:cs="Times New Roman"/>
          <w:lang w:eastAsia="ru-RU"/>
        </w:rPr>
        <w:t>Константиновское</w:t>
      </w:r>
      <w:proofErr w:type="spellEnd"/>
      <w:r w:rsidRPr="00E25B27">
        <w:rPr>
          <w:rFonts w:ascii="Times New Roman" w:eastAsia="Times New Roman" w:hAnsi="Times New Roman" w:cs="Times New Roman"/>
          <w:lang w:eastAsia="ru-RU"/>
        </w:rPr>
        <w:t xml:space="preserve"> землемерное училище в 1779 - 1835 гг. 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Развитие отечественной картографии и землеведения в 16 – нач. 18 вв.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 xml:space="preserve">Развитие Константиновского Межевого Института с </w:t>
      </w:r>
      <w:smartTag w:uri="urn:schemas-microsoft-com:office:smarttags" w:element="metricconverter">
        <w:smartTagPr>
          <w:attr w:name="ProductID" w:val="1835 г"/>
        </w:smartTagPr>
        <w:r w:rsidRPr="00E25B27">
          <w:rPr>
            <w:rFonts w:ascii="Times New Roman" w:eastAsia="Times New Roman" w:hAnsi="Times New Roman" w:cs="Times New Roman"/>
            <w:lang w:eastAsia="ru-RU"/>
          </w:rPr>
          <w:t>1835 г</w:t>
        </w:r>
      </w:smartTag>
      <w:r w:rsidRPr="00E25B27">
        <w:rPr>
          <w:rFonts w:ascii="Times New Roman" w:eastAsia="Times New Roman" w:hAnsi="Times New Roman" w:cs="Times New Roman"/>
          <w:lang w:eastAsia="ru-RU"/>
        </w:rPr>
        <w:t xml:space="preserve">. до начала 20 века. Основные этапы и связь с особенностями развития земельных отношений в России в этот период. 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Формирование и развитие межевого корпуса в России в 19 веке.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lastRenderedPageBreak/>
        <w:t xml:space="preserve">Освоение земель </w:t>
      </w:r>
      <w:proofErr w:type="spellStart"/>
      <w:r w:rsidRPr="00E25B27">
        <w:rPr>
          <w:rFonts w:ascii="Times New Roman" w:eastAsia="Times New Roman" w:hAnsi="Times New Roman" w:cs="Times New Roman"/>
          <w:lang w:eastAsia="ru-RU"/>
        </w:rPr>
        <w:t>Новороссии</w:t>
      </w:r>
      <w:proofErr w:type="spellEnd"/>
      <w:r w:rsidRPr="00E25B27">
        <w:rPr>
          <w:rFonts w:ascii="Times New Roman" w:eastAsia="Times New Roman" w:hAnsi="Times New Roman" w:cs="Times New Roman"/>
          <w:lang w:eastAsia="ru-RU"/>
        </w:rPr>
        <w:t>, Сибири и Дальнего Востока. Проектирование и строительство новых городов. Разработка генеральных планов российских городов в 18 – нач. 20 вв. (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Одесса, </w:t>
      </w:r>
      <w:proofErr w:type="spellStart"/>
      <w:r w:rsidRPr="00E25B27">
        <w:rPr>
          <w:rFonts w:ascii="Times New Roman" w:eastAsia="Times New Roman" w:hAnsi="Times New Roman" w:cs="Times New Roman"/>
          <w:i/>
          <w:lang w:eastAsia="ru-RU"/>
        </w:rPr>
        <w:t>Екатеринослав</w:t>
      </w:r>
      <w:proofErr w:type="spellEnd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E25B27">
        <w:rPr>
          <w:rFonts w:ascii="Times New Roman" w:eastAsia="Times New Roman" w:hAnsi="Times New Roman" w:cs="Times New Roman"/>
          <w:i/>
          <w:lang w:eastAsia="ru-RU"/>
        </w:rPr>
        <w:t>Екатеринодар</w:t>
      </w:r>
      <w:proofErr w:type="spellEnd"/>
      <w:r w:rsidRPr="00E25B27">
        <w:rPr>
          <w:rFonts w:ascii="Times New Roman" w:eastAsia="Times New Roman" w:hAnsi="Times New Roman" w:cs="Times New Roman"/>
          <w:i/>
          <w:lang w:eastAsia="ru-RU"/>
        </w:rPr>
        <w:t xml:space="preserve">, Ростов-на-Дону, Новосибирск, </w:t>
      </w:r>
      <w:proofErr w:type="spellStart"/>
      <w:r w:rsidRPr="00E25B27">
        <w:rPr>
          <w:rFonts w:ascii="Times New Roman" w:eastAsia="Times New Roman" w:hAnsi="Times New Roman" w:cs="Times New Roman"/>
          <w:i/>
          <w:lang w:eastAsia="ru-RU"/>
        </w:rPr>
        <w:t>Владивосто</w:t>
      </w:r>
      <w:proofErr w:type="spellEnd"/>
      <w:r w:rsidRPr="00E25B27">
        <w:rPr>
          <w:rFonts w:ascii="Times New Roman" w:eastAsia="Times New Roman" w:hAnsi="Times New Roman" w:cs="Times New Roman"/>
          <w:i/>
          <w:lang w:eastAsia="ru-RU"/>
        </w:rPr>
        <w:t>, Кострома и другие</w:t>
      </w:r>
      <w:r w:rsidRPr="00E25B27">
        <w:rPr>
          <w:rFonts w:ascii="Times New Roman" w:eastAsia="Times New Roman" w:hAnsi="Times New Roman" w:cs="Times New Roman"/>
          <w:lang w:eastAsia="ru-RU"/>
        </w:rPr>
        <w:t xml:space="preserve">). 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>До 4 студентов с различными вариантами тем: сельскохозяйственное, промышленное и/или городское освоение; поиски новых градостроительных решений 18-19 вв.; рассмотрение отдельных городов;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 xml:space="preserve">Реформа </w:t>
      </w:r>
      <w:smartTag w:uri="urn:schemas-microsoft-com:office:smarttags" w:element="metricconverter">
        <w:smartTagPr>
          <w:attr w:name="ProductID" w:val="1861 г"/>
        </w:smartTagPr>
        <w:r w:rsidRPr="00E25B27">
          <w:rPr>
            <w:rFonts w:ascii="Times New Roman" w:eastAsia="Times New Roman" w:hAnsi="Times New Roman" w:cs="Times New Roman"/>
            <w:lang w:eastAsia="ru-RU"/>
          </w:rPr>
          <w:t>1861 г</w:t>
        </w:r>
      </w:smartTag>
      <w:r w:rsidRPr="00E25B27">
        <w:rPr>
          <w:rFonts w:ascii="Times New Roman" w:eastAsia="Times New Roman" w:hAnsi="Times New Roman" w:cs="Times New Roman"/>
          <w:lang w:eastAsia="ru-RU"/>
        </w:rPr>
        <w:t>. и ее влияние на землепользование и развитие межевания земель России.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 xml:space="preserve">Первые проекты внутрихозяйственного землеустройства в русских поместьях второй половины 19 века. </w:t>
      </w:r>
      <w:proofErr w:type="gramStart"/>
      <w:r w:rsidRPr="00E25B27">
        <w:rPr>
          <w:rFonts w:ascii="Times New Roman" w:eastAsia="Times New Roman" w:hAnsi="Times New Roman" w:cs="Times New Roman"/>
          <w:lang w:eastAsia="ru-RU"/>
        </w:rPr>
        <w:t>(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>На примере/примерах поместий в центральных, центрально-черноземных, северо-западных, поволжских или малороссийских губерний) До 2 студентов;</w:t>
      </w:r>
      <w:proofErr w:type="gramEnd"/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Сергей Тимофеевич Аксаков: великий русский писатель, его литературное творчество и деятельность на посту ректора Константиновского Межевого Института;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Особенности общинного землепользования на Руси.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25B27">
        <w:rPr>
          <w:rFonts w:ascii="Times New Roman" w:eastAsia="Times New Roman" w:hAnsi="Times New Roman" w:cs="Times New Roman"/>
          <w:lang w:eastAsia="ru-RU"/>
        </w:rPr>
        <w:t>Столыпинская</w:t>
      </w:r>
      <w:proofErr w:type="spellEnd"/>
      <w:r w:rsidRPr="00E25B27">
        <w:rPr>
          <w:rFonts w:ascii="Times New Roman" w:eastAsia="Times New Roman" w:hAnsi="Times New Roman" w:cs="Times New Roman"/>
          <w:lang w:eastAsia="ru-RU"/>
        </w:rPr>
        <w:t xml:space="preserve"> земельная реформа 1905 – 1913 гг. Предпосылки, ход и значение.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Особенности землеустройства времен Столыпина. Его возникновение, юридическое оформление и содержание.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Земельные преобразования и землеустройство в первые годы Советской власти 1917 – 28 гг.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Землемерное и землеустроительное образование в Советской России 1920 – 40 гг.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Межевание и  землеустройство в период коллективизации и индустриализации в СССР 1928 – 1937 гг.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Землеустроительные работы в предвоенные и послевоенные годы в СССР 1938 – 1954 гг.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Землеустройство и земельный кадастр во время освоения целинных и залежных земель в СССР 1954 – 65 гг.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Землеустройство и земельный кадастр в СССР в 1965 – 1991 гг.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Ход земельных преобразований в России в 1990-е – 2000-е гг.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 xml:space="preserve">Социально-экономические и территориально-организационные особенности формирования земельного рынка в России в 2000-е </w:t>
      </w:r>
      <w:proofErr w:type="spellStart"/>
      <w:proofErr w:type="gramStart"/>
      <w:r w:rsidRPr="00E25B27">
        <w:rPr>
          <w:rFonts w:ascii="Times New Roman" w:eastAsia="Times New Roman" w:hAnsi="Times New Roman" w:cs="Times New Roman"/>
          <w:lang w:eastAsia="ru-RU"/>
        </w:rPr>
        <w:t>гг</w:t>
      </w:r>
      <w:proofErr w:type="spellEnd"/>
      <w:proofErr w:type="gramEnd"/>
      <w:r w:rsidRPr="00E25B27">
        <w:rPr>
          <w:rFonts w:ascii="Times New Roman" w:eastAsia="Times New Roman" w:hAnsi="Times New Roman" w:cs="Times New Roman"/>
          <w:lang w:eastAsia="ru-RU"/>
        </w:rPr>
        <w:t>: влияние на жизнь в сельской местности и в малых городах.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Земельный Кодекс РФ 2001 года. Его значение для развития земельных отношений и управления земельными ресурсами.</w:t>
      </w:r>
    </w:p>
    <w:p w:rsidR="00E25B27" w:rsidRPr="00E25B27" w:rsidRDefault="00E25B27" w:rsidP="00E25B2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 xml:space="preserve">Жизнь сельских поселений в Центральном Нечерноземье в конце 20 - начале 21 века. </w:t>
      </w:r>
      <w:r w:rsidRPr="00E25B27">
        <w:rPr>
          <w:rFonts w:ascii="Times New Roman" w:eastAsia="Times New Roman" w:hAnsi="Times New Roman" w:cs="Times New Roman"/>
          <w:i/>
          <w:lang w:eastAsia="ru-RU"/>
        </w:rPr>
        <w:t>(Можно взять любое одно сельское поселение и его развитие в последние 3-4  десятилетия, а также любой регион или экономический район России на выбор).</w:t>
      </w:r>
    </w:p>
    <w:p w:rsidR="00E25B27" w:rsidRPr="00E25B27" w:rsidRDefault="00E25B27" w:rsidP="00E25B27">
      <w:pPr>
        <w:spacing w:after="0" w:line="360" w:lineRule="auto"/>
        <w:ind w:left="709" w:hanging="349"/>
        <w:rPr>
          <w:rFonts w:ascii="Times New Roman" w:eastAsia="Times New Roman" w:hAnsi="Times New Roman" w:cs="Times New Roman"/>
          <w:lang w:eastAsia="ru-RU"/>
        </w:rPr>
      </w:pPr>
      <w:r w:rsidRPr="00E25B27">
        <w:rPr>
          <w:rFonts w:ascii="Times New Roman" w:eastAsia="Times New Roman" w:hAnsi="Times New Roman" w:cs="Times New Roman"/>
          <w:lang w:eastAsia="ru-RU"/>
        </w:rPr>
        <w:t>45. Александр Васильевич Чаянов. Экономическая история и экономические исследования русского села 19 – 20 вв. Проекты кооперации на селе, их реализация.</w:t>
      </w:r>
    </w:p>
    <w:p w:rsidR="00E25B27" w:rsidRPr="00E25B27" w:rsidRDefault="00E25B27" w:rsidP="00E25B27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8901FC" w:rsidRPr="00E25B27" w:rsidRDefault="00E25B27" w:rsidP="00E25B27"/>
    <w:sectPr w:rsidR="008901FC" w:rsidRPr="00E25B27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DF9"/>
    <w:multiLevelType w:val="hybridMultilevel"/>
    <w:tmpl w:val="C8F6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6868"/>
    <w:multiLevelType w:val="hybridMultilevel"/>
    <w:tmpl w:val="7BC820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E3A07CC"/>
    <w:multiLevelType w:val="hybridMultilevel"/>
    <w:tmpl w:val="7D70C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79B"/>
    <w:rsid w:val="00151CAE"/>
    <w:rsid w:val="001B142A"/>
    <w:rsid w:val="00346F9C"/>
    <w:rsid w:val="005D2188"/>
    <w:rsid w:val="005F47BB"/>
    <w:rsid w:val="00682143"/>
    <w:rsid w:val="00C7279B"/>
    <w:rsid w:val="00E2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User</cp:lastModifiedBy>
  <cp:revision>5</cp:revision>
  <dcterms:created xsi:type="dcterms:W3CDTF">2018-01-29T19:34:00Z</dcterms:created>
  <dcterms:modified xsi:type="dcterms:W3CDTF">2018-02-11T22:28:00Z</dcterms:modified>
</cp:coreProperties>
</file>