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07" w:rsidRDefault="00080407" w:rsidP="00080407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080407">
        <w:rPr>
          <w:b/>
          <w:sz w:val="28"/>
          <w:szCs w:val="28"/>
        </w:rPr>
        <w:t>Задания для самостоятельного изучения</w:t>
      </w:r>
    </w:p>
    <w:tbl>
      <w:tblPr>
        <w:tblpPr w:leftFromText="180" w:rightFromText="180" w:vertAnchor="page" w:horzAnchor="margin" w:tblpY="206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701"/>
      </w:tblGrid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Задания для самостоятельного изучения</w:t>
            </w:r>
          </w:p>
          <w:p w:rsidR="00FC5AE4" w:rsidRPr="00FC5AE4" w:rsidRDefault="00FC5AE4" w:rsidP="00FC5AE4">
            <w:pPr>
              <w:spacing w:before="20" w:after="20" w:line="22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AE4" w:rsidRPr="00FC5AE4" w:rsidRDefault="00FC5AE4" w:rsidP="00FC5AE4">
            <w:pPr>
              <w:pStyle w:val="a3"/>
              <w:tabs>
                <w:tab w:val="clear" w:pos="4677"/>
                <w:tab w:val="clear" w:pos="9355"/>
              </w:tabs>
              <w:ind w:firstLine="0"/>
              <w:rPr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Формы текущего контр</w:t>
            </w:r>
            <w:r w:rsidRPr="00FC5AE4">
              <w:rPr>
                <w:sz w:val="28"/>
                <w:szCs w:val="28"/>
              </w:rPr>
              <w:t>о</w:t>
            </w:r>
            <w:r w:rsidRPr="00FC5AE4">
              <w:rPr>
                <w:sz w:val="28"/>
                <w:szCs w:val="28"/>
              </w:rPr>
              <w:t>ля (промеж</w:t>
            </w:r>
            <w:r w:rsidRPr="00FC5AE4">
              <w:rPr>
                <w:sz w:val="28"/>
                <w:szCs w:val="28"/>
              </w:rPr>
              <w:t>у</w:t>
            </w:r>
            <w:r w:rsidRPr="00FC5AE4">
              <w:rPr>
                <w:sz w:val="28"/>
                <w:szCs w:val="28"/>
              </w:rPr>
              <w:t>точной атт</w:t>
            </w:r>
            <w:r w:rsidRPr="00FC5AE4">
              <w:rPr>
                <w:sz w:val="28"/>
                <w:szCs w:val="28"/>
              </w:rPr>
              <w:t>е</w:t>
            </w:r>
            <w:r w:rsidRPr="00FC5AE4">
              <w:rPr>
                <w:sz w:val="28"/>
                <w:szCs w:val="28"/>
              </w:rPr>
              <w:t>стации)</w:t>
            </w:r>
          </w:p>
        </w:tc>
      </w:tr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40" w:after="40"/>
              <w:ind w:firstLine="0"/>
              <w:rPr>
                <w:spacing w:val="-6"/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Общие положения о правовом регулировании земельных отн</w:t>
            </w:r>
            <w:r w:rsidRPr="00FC5AE4">
              <w:rPr>
                <w:sz w:val="28"/>
                <w:szCs w:val="28"/>
              </w:rPr>
              <w:t>о</w:t>
            </w:r>
            <w:r w:rsidRPr="00FC5AE4">
              <w:rPr>
                <w:sz w:val="28"/>
                <w:szCs w:val="28"/>
              </w:rPr>
              <w:t>шений.</w:t>
            </w:r>
          </w:p>
        </w:tc>
        <w:tc>
          <w:tcPr>
            <w:tcW w:w="1701" w:type="dxa"/>
          </w:tcPr>
          <w:p w:rsidR="00FC5AE4" w:rsidRPr="00FC5AE4" w:rsidRDefault="00FC5AE4" w:rsidP="00FC5AE4">
            <w:pPr>
              <w:spacing w:before="20" w:after="20" w:line="228" w:lineRule="auto"/>
              <w:ind w:firstLine="0"/>
              <w:rPr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Доклад</w:t>
            </w:r>
          </w:p>
        </w:tc>
      </w:tr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pStyle w:val="1"/>
              <w:widowControl w:val="0"/>
              <w:tabs>
                <w:tab w:val="clear" w:pos="643"/>
                <w:tab w:val="left" w:pos="0"/>
                <w:tab w:val="right" w:leader="underscore" w:pos="9639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формирования современной отечественной системы земельного пр</w:t>
            </w:r>
            <w:r w:rsidRPr="00FC5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5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1701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20" w:after="20" w:line="228" w:lineRule="auto"/>
              <w:ind w:firstLine="0"/>
              <w:rPr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Доклад</w:t>
            </w:r>
          </w:p>
        </w:tc>
      </w:tr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pStyle w:val="1"/>
              <w:widowControl w:val="0"/>
              <w:tabs>
                <w:tab w:val="clear" w:pos="643"/>
                <w:tab w:val="left" w:pos="0"/>
                <w:tab w:val="right" w:leader="underscore" w:pos="9639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отечественного земельного права, его соотношение со смежными правовыми о</w:t>
            </w:r>
            <w:r w:rsidRPr="00FC5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C5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раслями.</w:t>
            </w:r>
          </w:p>
        </w:tc>
        <w:tc>
          <w:tcPr>
            <w:tcW w:w="1701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20" w:after="20" w:line="228" w:lineRule="auto"/>
              <w:ind w:firstLine="0"/>
              <w:rPr>
                <w:spacing w:val="2"/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Доклад</w:t>
            </w:r>
          </w:p>
        </w:tc>
      </w:tr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40" w:after="40"/>
              <w:ind w:firstLine="0"/>
              <w:rPr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Расширение прав на землю граждан и юридических лиц и другие земельно-правовые новации р</w:t>
            </w:r>
            <w:r w:rsidRPr="00FC5AE4">
              <w:rPr>
                <w:sz w:val="28"/>
                <w:szCs w:val="28"/>
              </w:rPr>
              <w:t>е</w:t>
            </w:r>
            <w:r w:rsidRPr="00FC5AE4">
              <w:rPr>
                <w:sz w:val="28"/>
                <w:szCs w:val="28"/>
              </w:rPr>
              <w:t>формы 90-х годов.</w:t>
            </w:r>
          </w:p>
        </w:tc>
        <w:tc>
          <w:tcPr>
            <w:tcW w:w="1701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20" w:after="20" w:line="228" w:lineRule="auto"/>
              <w:ind w:firstLine="0"/>
              <w:rPr>
                <w:spacing w:val="2"/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Доклад</w:t>
            </w:r>
          </w:p>
        </w:tc>
      </w:tr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40" w:after="40"/>
              <w:ind w:firstLine="0"/>
              <w:rPr>
                <w:sz w:val="28"/>
                <w:szCs w:val="28"/>
              </w:rPr>
            </w:pPr>
            <w:r w:rsidRPr="00FC5AE4">
              <w:rPr>
                <w:spacing w:val="2"/>
                <w:sz w:val="28"/>
                <w:szCs w:val="28"/>
              </w:rPr>
              <w:t>Текущие з</w:t>
            </w:r>
            <w:r w:rsidRPr="00FC5AE4">
              <w:rPr>
                <w:sz w:val="28"/>
                <w:szCs w:val="28"/>
              </w:rPr>
              <w:t>адачи государства в з</w:t>
            </w:r>
            <w:r w:rsidRPr="00FC5AE4">
              <w:rPr>
                <w:sz w:val="28"/>
                <w:szCs w:val="28"/>
              </w:rPr>
              <w:t>е</w:t>
            </w:r>
            <w:r w:rsidRPr="00FC5AE4">
              <w:rPr>
                <w:sz w:val="28"/>
                <w:szCs w:val="28"/>
              </w:rPr>
              <w:t>мельно-имущественной сфере.</w:t>
            </w:r>
          </w:p>
        </w:tc>
        <w:tc>
          <w:tcPr>
            <w:tcW w:w="1701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20" w:after="20" w:line="228" w:lineRule="auto"/>
              <w:ind w:firstLine="0"/>
              <w:rPr>
                <w:spacing w:val="1"/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Доклад</w:t>
            </w:r>
          </w:p>
        </w:tc>
      </w:tr>
      <w:tr w:rsidR="00FC5AE4" w:rsidRPr="007346AC" w:rsidTr="00FC5AE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38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40" w:after="40"/>
              <w:ind w:firstLine="0"/>
              <w:rPr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Система и структура государственных органов, вырабатывающих и реализующих земельную пол</w:t>
            </w:r>
            <w:r w:rsidRPr="00FC5AE4">
              <w:rPr>
                <w:sz w:val="28"/>
                <w:szCs w:val="28"/>
              </w:rPr>
              <w:t>и</w:t>
            </w:r>
            <w:r w:rsidRPr="00FC5AE4">
              <w:rPr>
                <w:sz w:val="28"/>
                <w:szCs w:val="28"/>
              </w:rPr>
              <w:t>тику.</w:t>
            </w:r>
          </w:p>
        </w:tc>
        <w:tc>
          <w:tcPr>
            <w:tcW w:w="1701" w:type="dxa"/>
          </w:tcPr>
          <w:p w:rsidR="00FC5AE4" w:rsidRPr="00FC5AE4" w:rsidRDefault="00FC5AE4" w:rsidP="00FC5AE4">
            <w:pPr>
              <w:tabs>
                <w:tab w:val="left" w:pos="0"/>
                <w:tab w:val="right" w:leader="underscore" w:pos="9639"/>
              </w:tabs>
              <w:spacing w:before="20" w:after="20" w:line="228" w:lineRule="auto"/>
              <w:ind w:firstLine="0"/>
              <w:rPr>
                <w:spacing w:val="3"/>
                <w:sz w:val="28"/>
                <w:szCs w:val="28"/>
              </w:rPr>
            </w:pPr>
            <w:r w:rsidRPr="00FC5AE4">
              <w:rPr>
                <w:sz w:val="28"/>
                <w:szCs w:val="28"/>
              </w:rPr>
              <w:t>Доклад</w:t>
            </w:r>
          </w:p>
        </w:tc>
      </w:tr>
    </w:tbl>
    <w:p w:rsidR="00FC5AE4" w:rsidRPr="00080407" w:rsidRDefault="00FC5AE4" w:rsidP="00080407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sectPr w:rsidR="00FC5AE4" w:rsidRPr="00080407" w:rsidSect="00B4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80407"/>
    <w:rsid w:val="00080407"/>
    <w:rsid w:val="00B43046"/>
    <w:rsid w:val="00BE2C63"/>
    <w:rsid w:val="00FC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0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4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0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1"/>
    <w:basedOn w:val="a"/>
    <w:rsid w:val="00FC5AE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2018-01-11T20:44:00Z</dcterms:created>
  <dcterms:modified xsi:type="dcterms:W3CDTF">2018-01-11T20:55:00Z</dcterms:modified>
</cp:coreProperties>
</file>