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Методические рекомендации </w:t>
      </w:r>
      <w:r w:rsidRPr="00880DC5">
        <w:rPr>
          <w:rFonts w:ascii="Arial" w:hAnsi="Arial" w:cs="Arial"/>
          <w:b/>
          <w:sz w:val="44"/>
          <w:szCs w:val="44"/>
        </w:rPr>
        <w:t>по дисциплине</w:t>
      </w: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Pr="00880DC5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  <w:r w:rsidRPr="00880DC5">
        <w:rPr>
          <w:rFonts w:ascii="Arial" w:hAnsi="Arial" w:cs="Arial"/>
          <w:b/>
          <w:sz w:val="48"/>
          <w:szCs w:val="48"/>
        </w:rPr>
        <w:t>«</w:t>
      </w:r>
      <w:r w:rsidR="0082437C" w:rsidRPr="0082437C">
        <w:rPr>
          <w:rFonts w:ascii="Arial" w:hAnsi="Arial" w:cs="Arial"/>
          <w:b/>
          <w:sz w:val="48"/>
          <w:szCs w:val="48"/>
        </w:rPr>
        <w:t>Административное регулирование управленческой деятельности</w:t>
      </w:r>
      <w:r w:rsidRPr="00880DC5">
        <w:rPr>
          <w:rFonts w:ascii="Arial" w:hAnsi="Arial" w:cs="Arial"/>
          <w:b/>
          <w:sz w:val="48"/>
          <w:szCs w:val="48"/>
        </w:rPr>
        <w:t>»</w:t>
      </w: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B801A1" w:rsidRPr="00880DC5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B801A1" w:rsidRPr="00880DC5" w:rsidRDefault="00B801A1" w:rsidP="00B801A1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880DC5">
        <w:rPr>
          <w:rFonts w:ascii="Arial" w:hAnsi="Arial" w:cs="Arial"/>
          <w:b/>
          <w:sz w:val="28"/>
          <w:szCs w:val="28"/>
        </w:rPr>
        <w:t>одготовки бакалавра по направлению 38.03.02 «Менеджмент»</w:t>
      </w:r>
    </w:p>
    <w:p w:rsidR="00B801A1" w:rsidRDefault="00B801A1" w:rsidP="00B801A1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880DC5">
        <w:rPr>
          <w:rFonts w:ascii="Arial" w:hAnsi="Arial" w:cs="Arial"/>
          <w:b/>
          <w:sz w:val="28"/>
          <w:szCs w:val="28"/>
        </w:rPr>
        <w:t>рофиль подготовки «Производственный менеджмент»</w:t>
      </w: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2437C" w:rsidRPr="0082437C" w:rsidRDefault="0082437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82437C">
        <w:rPr>
          <w:rFonts w:ascii="Arial" w:hAnsi="Arial" w:cs="Arial"/>
          <w:b/>
          <w:sz w:val="24"/>
          <w:szCs w:val="24"/>
        </w:rPr>
        <w:lastRenderedPageBreak/>
        <w:t xml:space="preserve">Тема 1. Корпоративное право – основная отрасль, регулирующая управленческую деятельность.                                                                           </w:t>
      </w:r>
    </w:p>
    <w:p w:rsidR="0082437C" w:rsidRPr="0082437C" w:rsidRDefault="0082437C" w:rsidP="0082437C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82437C">
        <w:rPr>
          <w:rFonts w:ascii="Arial" w:hAnsi="Arial" w:cs="Arial"/>
          <w:sz w:val="24"/>
          <w:szCs w:val="24"/>
        </w:rPr>
        <w:t>Понятие и признаки корпоративного права.</w:t>
      </w:r>
    </w:p>
    <w:p w:rsidR="0082437C" w:rsidRPr="0082437C" w:rsidRDefault="0082437C" w:rsidP="0082437C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82437C">
        <w:rPr>
          <w:rFonts w:ascii="Arial" w:hAnsi="Arial" w:cs="Arial"/>
          <w:sz w:val="24"/>
          <w:szCs w:val="24"/>
        </w:rPr>
        <w:t>Предмет и особенности метода корпоративного права.</w:t>
      </w:r>
    </w:p>
    <w:p w:rsidR="0082437C" w:rsidRPr="0082437C" w:rsidRDefault="0082437C" w:rsidP="0082437C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82437C">
        <w:rPr>
          <w:rFonts w:ascii="Arial" w:hAnsi="Arial" w:cs="Arial"/>
          <w:sz w:val="24"/>
          <w:szCs w:val="24"/>
        </w:rPr>
        <w:t xml:space="preserve">Место корпоративного права в системе права. </w:t>
      </w:r>
    </w:p>
    <w:p w:rsidR="0082437C" w:rsidRPr="0082437C" w:rsidRDefault="0082437C" w:rsidP="0082437C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82437C">
        <w:rPr>
          <w:rFonts w:ascii="Arial" w:hAnsi="Arial" w:cs="Arial"/>
          <w:sz w:val="24"/>
          <w:szCs w:val="24"/>
        </w:rPr>
        <w:t>Источники корпоративного права: корпоративное законодательство, внутренние документы (локальные акты) корпораций.</w:t>
      </w:r>
    </w:p>
    <w:p w:rsidR="0082437C" w:rsidRPr="0082437C" w:rsidRDefault="0082437C" w:rsidP="0082437C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82437C">
        <w:rPr>
          <w:rFonts w:ascii="Arial" w:hAnsi="Arial" w:cs="Arial"/>
          <w:sz w:val="24"/>
          <w:szCs w:val="24"/>
        </w:rPr>
        <w:t>Значение корпоративного права в регулировании управленческих отношений и основные тенденции развития корпоративного права в России.</w:t>
      </w:r>
    </w:p>
    <w:p w:rsidR="0082437C" w:rsidRPr="0082437C" w:rsidRDefault="0082437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82437C">
        <w:rPr>
          <w:rFonts w:ascii="Arial" w:hAnsi="Arial" w:cs="Arial"/>
          <w:sz w:val="24"/>
          <w:szCs w:val="24"/>
        </w:rPr>
        <w:tab/>
      </w:r>
    </w:p>
    <w:p w:rsidR="0082437C" w:rsidRPr="0082437C" w:rsidRDefault="0082437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82437C">
        <w:rPr>
          <w:rFonts w:ascii="Arial" w:hAnsi="Arial" w:cs="Arial"/>
          <w:b/>
          <w:sz w:val="24"/>
          <w:szCs w:val="24"/>
        </w:rPr>
        <w:t xml:space="preserve">Тема 2. Правовое аспекты в понимании корпораций в Российской Федерации. Виды корпораций </w:t>
      </w:r>
    </w:p>
    <w:p w:rsidR="0082437C" w:rsidRPr="0082437C" w:rsidRDefault="0082437C" w:rsidP="0082437C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82437C">
        <w:rPr>
          <w:rFonts w:ascii="Arial" w:hAnsi="Arial" w:cs="Arial"/>
          <w:sz w:val="24"/>
          <w:szCs w:val="24"/>
        </w:rPr>
        <w:t>История возникновения и развития корпораций. Особенности корпораций в англосаксонской и континентальной системах права.</w:t>
      </w:r>
    </w:p>
    <w:p w:rsidR="0082437C" w:rsidRPr="0082437C" w:rsidRDefault="0082437C" w:rsidP="0082437C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82437C">
        <w:rPr>
          <w:rFonts w:ascii="Arial" w:hAnsi="Arial" w:cs="Arial"/>
          <w:sz w:val="24"/>
          <w:szCs w:val="24"/>
        </w:rPr>
        <w:t>Корпорации, финансово-промышленные группы (ФПГ) и холдинги: законодательное закрепление и особенности правового регулирования в Российской Федерации.</w:t>
      </w:r>
    </w:p>
    <w:p w:rsidR="0082437C" w:rsidRPr="0082437C" w:rsidRDefault="0082437C" w:rsidP="0082437C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82437C">
        <w:rPr>
          <w:rFonts w:ascii="Arial" w:hAnsi="Arial" w:cs="Arial"/>
          <w:sz w:val="24"/>
          <w:szCs w:val="24"/>
        </w:rPr>
        <w:t xml:space="preserve">Виды предпринимательских корпораций в современной России. Хозяйственные общества. Сравнительно-правовой анализ хозяйственных обществ и товариществ. </w:t>
      </w:r>
    </w:p>
    <w:p w:rsidR="0082437C" w:rsidRPr="0082437C" w:rsidRDefault="0082437C" w:rsidP="0082437C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82437C">
        <w:rPr>
          <w:rFonts w:ascii="Arial" w:hAnsi="Arial" w:cs="Arial"/>
          <w:sz w:val="24"/>
          <w:szCs w:val="24"/>
        </w:rPr>
        <w:t>Реорганизация хозяйственных обществ: способы, процедура осуществления, гарантии прав кредиторов.</w:t>
      </w:r>
    </w:p>
    <w:p w:rsidR="0082437C" w:rsidRPr="0082437C" w:rsidRDefault="0082437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82437C" w:rsidRPr="0082437C" w:rsidRDefault="0082437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82437C">
        <w:rPr>
          <w:rFonts w:ascii="Arial" w:hAnsi="Arial" w:cs="Arial"/>
          <w:b/>
          <w:sz w:val="24"/>
          <w:szCs w:val="24"/>
        </w:rPr>
        <w:t>Тема 3. Административное регулирование деятельности органов акционерного общества</w:t>
      </w:r>
    </w:p>
    <w:p w:rsidR="0082437C" w:rsidRPr="0082437C" w:rsidRDefault="0082437C" w:rsidP="0082437C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82437C">
        <w:rPr>
          <w:rFonts w:ascii="Arial" w:hAnsi="Arial" w:cs="Arial"/>
          <w:sz w:val="24"/>
          <w:szCs w:val="24"/>
        </w:rPr>
        <w:t xml:space="preserve">Правовое регулирование органов АО путем применения сложной субординации нормативно-правовых актов, учредительных документов, внутренних локальных актов. </w:t>
      </w:r>
    </w:p>
    <w:p w:rsidR="0082437C" w:rsidRPr="0082437C" w:rsidRDefault="0082437C" w:rsidP="0082437C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82437C">
        <w:rPr>
          <w:rFonts w:ascii="Arial" w:hAnsi="Arial" w:cs="Arial"/>
          <w:sz w:val="24"/>
          <w:szCs w:val="24"/>
        </w:rPr>
        <w:t>Понятие, признаки, классификация органов АО. Основные модели управления в акционерном обществе применимые согласно нормам корпоративного законодательства.</w:t>
      </w:r>
    </w:p>
    <w:p w:rsidR="0082437C" w:rsidRPr="0082437C" w:rsidRDefault="0082437C" w:rsidP="0082437C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82437C">
        <w:rPr>
          <w:rFonts w:ascii="Arial" w:hAnsi="Arial" w:cs="Arial"/>
          <w:sz w:val="24"/>
          <w:szCs w:val="24"/>
        </w:rPr>
        <w:t>Общее собрание акционеров в акционерном обществе. Компетенция общего собрания акционеров: требования закона и положения устава. Диспозитивные нормы акционерного закона, посвященные компетенции общего собрания акционеров, возможные варианты отражении компетенции общего собрания акционеров в уставе АО. Порядок принятия решений общим собранием акционеров.</w:t>
      </w:r>
    </w:p>
    <w:p w:rsidR="0082437C" w:rsidRPr="0082437C" w:rsidRDefault="0082437C" w:rsidP="0082437C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82437C">
        <w:rPr>
          <w:rFonts w:ascii="Arial" w:hAnsi="Arial" w:cs="Arial"/>
          <w:sz w:val="24"/>
          <w:szCs w:val="24"/>
        </w:rPr>
        <w:t xml:space="preserve">Совет директоров (наблюдательный совет) в акционерном обществе. Компетенция совета директоров (наблюдательного совета): требования закона и положения устав. Расширение компетенции совета директоров в уставе АО. Порядок избрания и досрочного прекращения полномочий совета директоров. </w:t>
      </w:r>
    </w:p>
    <w:p w:rsidR="0082437C" w:rsidRPr="0082437C" w:rsidRDefault="0082437C" w:rsidP="0082437C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82437C">
        <w:rPr>
          <w:rFonts w:ascii="Arial" w:hAnsi="Arial" w:cs="Arial"/>
          <w:sz w:val="24"/>
          <w:szCs w:val="24"/>
        </w:rPr>
        <w:t xml:space="preserve">Правовые аспекты и особенности организации управления в компании «одного лица». </w:t>
      </w:r>
    </w:p>
    <w:p w:rsidR="0082437C" w:rsidRPr="0082437C" w:rsidRDefault="0082437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82437C" w:rsidRPr="0082437C" w:rsidRDefault="0082437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82437C">
        <w:rPr>
          <w:rFonts w:ascii="Arial" w:hAnsi="Arial" w:cs="Arial"/>
          <w:b/>
          <w:sz w:val="24"/>
          <w:szCs w:val="24"/>
        </w:rPr>
        <w:t>Тема 4. Правовое регулирование деятельности исполнительных органов хозяйственных обществ и отдельных корпоративных действий</w:t>
      </w:r>
    </w:p>
    <w:p w:rsidR="0082437C" w:rsidRPr="0082437C" w:rsidRDefault="0082437C" w:rsidP="0082437C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82437C">
        <w:rPr>
          <w:rFonts w:ascii="Arial" w:hAnsi="Arial" w:cs="Arial"/>
          <w:sz w:val="24"/>
          <w:szCs w:val="24"/>
        </w:rPr>
        <w:t xml:space="preserve">Единоличный исполнительный орган: орган юридического лица и наемный работник. Компетенция единоличного исполнительного органа. Права и обязанности единоличного исполнительного органа по осуществлению руководства текущей деятельностью общества. Порядок образования и досрочного </w:t>
      </w:r>
      <w:r w:rsidRPr="0082437C">
        <w:rPr>
          <w:rFonts w:ascii="Arial" w:hAnsi="Arial" w:cs="Arial"/>
          <w:sz w:val="24"/>
          <w:szCs w:val="24"/>
        </w:rPr>
        <w:lastRenderedPageBreak/>
        <w:t xml:space="preserve">прекращения полномочий. Особенности избрания единоличного исполнительного органа общим собранием и советом директоров. Срок полномочий. Порядок заключения и расторжения трудового договора с лицом, исполняющим функции единоличного исполнительного органа. Проблемы соотношения норм гражданского и трудового права в регулировании статуса единоличного исполнительного органа. Передача полномочий единоличного исполнительного органа управляющей компании. </w:t>
      </w:r>
    </w:p>
    <w:p w:rsidR="0082437C" w:rsidRPr="0082437C" w:rsidRDefault="0082437C" w:rsidP="0082437C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82437C">
        <w:rPr>
          <w:rFonts w:ascii="Arial" w:hAnsi="Arial" w:cs="Arial"/>
          <w:sz w:val="24"/>
          <w:szCs w:val="24"/>
        </w:rPr>
        <w:t>Коллегиальный исполнительный орган (правление, дирекция). Компетенция, порядок образования и прекращения полномочий. Порядок принятия решений.</w:t>
      </w:r>
    </w:p>
    <w:p w:rsidR="0082437C" w:rsidRPr="0082437C" w:rsidRDefault="0082437C" w:rsidP="0082437C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82437C">
        <w:rPr>
          <w:rFonts w:ascii="Arial" w:hAnsi="Arial" w:cs="Arial"/>
          <w:sz w:val="24"/>
          <w:szCs w:val="24"/>
        </w:rPr>
        <w:t>Управляющая организация (управляющий) как единоличный исполнительный орган общества.</w:t>
      </w:r>
    </w:p>
    <w:p w:rsidR="0082437C" w:rsidRPr="0082437C" w:rsidRDefault="0082437C" w:rsidP="0082437C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82437C">
        <w:rPr>
          <w:rFonts w:ascii="Arial" w:hAnsi="Arial" w:cs="Arial"/>
          <w:sz w:val="24"/>
          <w:szCs w:val="24"/>
        </w:rPr>
        <w:t>Ревизионная комиссия (ревизор) хозяйственного общества как орган внутреннего контроля.</w:t>
      </w:r>
    </w:p>
    <w:p w:rsidR="0082437C" w:rsidRPr="0082437C" w:rsidRDefault="0082437C" w:rsidP="0082437C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82437C">
        <w:rPr>
          <w:rFonts w:ascii="Arial" w:hAnsi="Arial" w:cs="Arial"/>
          <w:sz w:val="24"/>
          <w:szCs w:val="24"/>
        </w:rPr>
        <w:t>Правовой режим крупных сделок. Особенности правового регулирования крупных сделок в акционерных обществах и обществах с ограниченной ответственностью.</w:t>
      </w:r>
    </w:p>
    <w:p w:rsidR="0082437C" w:rsidRPr="0082437C" w:rsidRDefault="0082437C" w:rsidP="0082437C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82437C">
        <w:rPr>
          <w:rFonts w:ascii="Arial" w:hAnsi="Arial" w:cs="Arial"/>
          <w:sz w:val="24"/>
          <w:szCs w:val="24"/>
        </w:rPr>
        <w:t>Правовой режим сделок, в совершении которых имеется заинтересованность. Особенности правового регулирования сделок, в совершении которых имеется заинтересованность, в акционерном обществе и обществе с ограниченной ответственностью.</w:t>
      </w:r>
    </w:p>
    <w:p w:rsidR="0082437C" w:rsidRPr="0082437C" w:rsidRDefault="0082437C" w:rsidP="0082437C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82437C">
        <w:rPr>
          <w:rFonts w:ascii="Arial" w:hAnsi="Arial" w:cs="Arial"/>
          <w:sz w:val="24"/>
          <w:szCs w:val="24"/>
        </w:rPr>
        <w:t>Правовые последствия нарушения требований законодательства к процедуре совершения крупных сделок и сделок, в совершении которых имеется заинтересованность.</w:t>
      </w:r>
    </w:p>
    <w:p w:rsidR="0082437C" w:rsidRDefault="0082437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82437C" w:rsidRPr="0082437C" w:rsidRDefault="0082437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82437C">
        <w:rPr>
          <w:rFonts w:ascii="Arial" w:hAnsi="Arial" w:cs="Arial"/>
          <w:b/>
          <w:sz w:val="24"/>
          <w:szCs w:val="24"/>
        </w:rPr>
        <w:t>Тема 5. Защита прав и законных интересов участников корпоративных отношений</w:t>
      </w:r>
    </w:p>
    <w:p w:rsidR="0082437C" w:rsidRPr="0082437C" w:rsidRDefault="0082437C" w:rsidP="0082437C">
      <w:pPr>
        <w:pStyle w:val="a3"/>
        <w:numPr>
          <w:ilvl w:val="0"/>
          <w:numId w:val="6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82437C">
        <w:rPr>
          <w:rFonts w:ascii="Arial" w:hAnsi="Arial" w:cs="Arial"/>
          <w:sz w:val="24"/>
          <w:szCs w:val="24"/>
        </w:rPr>
        <w:t>Государственные органы, регулирующие корпоративную деятельность.</w:t>
      </w:r>
    </w:p>
    <w:p w:rsidR="0082437C" w:rsidRPr="0082437C" w:rsidRDefault="0082437C" w:rsidP="0082437C">
      <w:pPr>
        <w:pStyle w:val="a3"/>
        <w:numPr>
          <w:ilvl w:val="0"/>
          <w:numId w:val="6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82437C">
        <w:rPr>
          <w:rFonts w:ascii="Arial" w:hAnsi="Arial" w:cs="Arial"/>
          <w:sz w:val="24"/>
          <w:szCs w:val="24"/>
        </w:rPr>
        <w:t>Юридическая ответственность хозяйствующих субъектов за нарушение норм корпоративного права.</w:t>
      </w:r>
    </w:p>
    <w:p w:rsidR="0082437C" w:rsidRPr="0082437C" w:rsidRDefault="0082437C" w:rsidP="0082437C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82437C">
        <w:rPr>
          <w:rFonts w:ascii="Arial" w:hAnsi="Arial" w:cs="Arial"/>
          <w:sz w:val="24"/>
          <w:szCs w:val="24"/>
        </w:rPr>
        <w:t xml:space="preserve">Понятие корпоративного конфликта. Досудебное урегулирование корпоративных конфликтов. </w:t>
      </w:r>
    </w:p>
    <w:p w:rsidR="0082437C" w:rsidRPr="0082437C" w:rsidRDefault="0082437C" w:rsidP="0082437C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82437C">
        <w:rPr>
          <w:rFonts w:ascii="Arial" w:hAnsi="Arial" w:cs="Arial"/>
          <w:sz w:val="24"/>
          <w:szCs w:val="24"/>
        </w:rPr>
        <w:t>Разрешение корпоративных конфликтов в Конституционном Суде РФ, арбитражный и третейских судах.</w:t>
      </w:r>
    </w:p>
    <w:p w:rsidR="0082437C" w:rsidRPr="0082437C" w:rsidRDefault="0082437C" w:rsidP="0082437C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82437C">
        <w:rPr>
          <w:rFonts w:ascii="Arial" w:hAnsi="Arial" w:cs="Arial"/>
          <w:sz w:val="24"/>
          <w:szCs w:val="24"/>
        </w:rPr>
        <w:t>Ответственность директоров и управляющих при нарушении корпоративных норм.</w:t>
      </w:r>
    </w:p>
    <w:p w:rsidR="0082437C" w:rsidRPr="0082437C" w:rsidRDefault="0082437C" w:rsidP="0082437C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82437C">
        <w:rPr>
          <w:rFonts w:ascii="Arial" w:hAnsi="Arial" w:cs="Arial"/>
          <w:sz w:val="24"/>
          <w:szCs w:val="24"/>
        </w:rPr>
        <w:t>Ответственность акционеров и персонала за нарушении корпоративных норм.</w:t>
      </w:r>
    </w:p>
    <w:p w:rsidR="0082437C" w:rsidRPr="0082437C" w:rsidRDefault="0082437C" w:rsidP="0082437C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82437C">
        <w:rPr>
          <w:rFonts w:ascii="Arial" w:hAnsi="Arial" w:cs="Arial"/>
          <w:sz w:val="24"/>
          <w:szCs w:val="24"/>
        </w:rPr>
        <w:t>Ответственность государственных органов за нарушении корпоративных норм.</w:t>
      </w:r>
    </w:p>
    <w:p w:rsidR="0082437C" w:rsidRPr="0082437C" w:rsidRDefault="0082437C" w:rsidP="0082437C">
      <w:pPr>
        <w:pStyle w:val="a3"/>
        <w:numPr>
          <w:ilvl w:val="0"/>
          <w:numId w:val="6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82437C">
        <w:rPr>
          <w:rFonts w:ascii="Arial" w:hAnsi="Arial" w:cs="Arial"/>
          <w:sz w:val="24"/>
          <w:szCs w:val="24"/>
        </w:rPr>
        <w:t>Процессуальные формы защиты прав корпораций и их участников.</w:t>
      </w:r>
    </w:p>
    <w:p w:rsidR="0082437C" w:rsidRDefault="0082437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82437C" w:rsidRDefault="0082437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82437C" w:rsidRDefault="0082437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82437C" w:rsidRDefault="0082437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82437C" w:rsidRDefault="0082437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82437C" w:rsidRDefault="0082437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82437C" w:rsidRDefault="0082437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82437C" w:rsidRDefault="0082437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82437C" w:rsidRDefault="0082437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82437C" w:rsidRDefault="0082437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82437C" w:rsidRDefault="0082437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24077" w:rsidRDefault="0062407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Перечень основной и дополнительной учебной литературы, необходимой для освоения дисциплины</w:t>
      </w:r>
    </w:p>
    <w:p w:rsidR="00624077" w:rsidRDefault="00624077" w:rsidP="00624077">
      <w:pPr>
        <w:spacing w:after="0"/>
      </w:pPr>
    </w:p>
    <w:p w:rsidR="00624077" w:rsidRDefault="00624077" w:rsidP="00624077">
      <w:pPr>
        <w:pStyle w:val="a3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Основная литература:</w:t>
      </w:r>
    </w:p>
    <w:p w:rsidR="0082437C" w:rsidRPr="0082437C" w:rsidRDefault="0082437C" w:rsidP="0082437C">
      <w:pPr>
        <w:tabs>
          <w:tab w:val="left" w:pos="426"/>
        </w:tabs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82437C">
        <w:rPr>
          <w:rFonts w:ascii="Arial" w:hAnsi="Arial" w:cs="Arial"/>
          <w:sz w:val="24"/>
          <w:szCs w:val="24"/>
        </w:rPr>
        <w:t>1.</w:t>
      </w:r>
      <w:r w:rsidRPr="0082437C">
        <w:rPr>
          <w:rFonts w:ascii="Arial" w:hAnsi="Arial" w:cs="Arial"/>
          <w:sz w:val="24"/>
          <w:szCs w:val="24"/>
        </w:rPr>
        <w:tab/>
      </w:r>
      <w:proofErr w:type="spellStart"/>
      <w:r w:rsidRPr="0082437C">
        <w:rPr>
          <w:rFonts w:ascii="Arial" w:hAnsi="Arial" w:cs="Arial"/>
          <w:sz w:val="24"/>
          <w:szCs w:val="24"/>
        </w:rPr>
        <w:t>Россинский</w:t>
      </w:r>
      <w:proofErr w:type="spellEnd"/>
      <w:r w:rsidRPr="0082437C">
        <w:rPr>
          <w:rFonts w:ascii="Arial" w:hAnsi="Arial" w:cs="Arial"/>
          <w:sz w:val="24"/>
          <w:szCs w:val="24"/>
        </w:rPr>
        <w:t>, Б.В. Административное право: Учебник для вузов/</w:t>
      </w:r>
      <w:proofErr w:type="spellStart"/>
      <w:r w:rsidRPr="0082437C">
        <w:rPr>
          <w:rFonts w:ascii="Arial" w:hAnsi="Arial" w:cs="Arial"/>
          <w:sz w:val="24"/>
          <w:szCs w:val="24"/>
        </w:rPr>
        <w:t>Б.В.Россинский</w:t>
      </w:r>
      <w:proofErr w:type="spellEnd"/>
      <w:r w:rsidRPr="008243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2437C">
        <w:rPr>
          <w:rFonts w:ascii="Arial" w:hAnsi="Arial" w:cs="Arial"/>
          <w:sz w:val="24"/>
          <w:szCs w:val="24"/>
        </w:rPr>
        <w:t>Ю.Н.Старилов</w:t>
      </w:r>
      <w:proofErr w:type="spellEnd"/>
      <w:r w:rsidRPr="0082437C">
        <w:rPr>
          <w:rFonts w:ascii="Arial" w:hAnsi="Arial" w:cs="Arial"/>
          <w:sz w:val="24"/>
          <w:szCs w:val="24"/>
        </w:rPr>
        <w:t xml:space="preserve"> – М.: </w:t>
      </w:r>
      <w:proofErr w:type="spellStart"/>
      <w:r w:rsidRPr="0082437C">
        <w:rPr>
          <w:rFonts w:ascii="Arial" w:hAnsi="Arial" w:cs="Arial"/>
          <w:sz w:val="24"/>
          <w:szCs w:val="24"/>
        </w:rPr>
        <w:t>Юр.Норма</w:t>
      </w:r>
      <w:proofErr w:type="spellEnd"/>
      <w:r w:rsidRPr="0082437C">
        <w:rPr>
          <w:rFonts w:ascii="Arial" w:hAnsi="Arial" w:cs="Arial"/>
          <w:sz w:val="24"/>
          <w:szCs w:val="24"/>
        </w:rPr>
        <w:t xml:space="preserve">, НИЦ ИНФРА-М, 2015. – 566 с. </w:t>
      </w:r>
      <w:hyperlink r:id="rId5" w:history="1">
        <w:r w:rsidRPr="0082437C">
          <w:rPr>
            <w:rStyle w:val="a4"/>
            <w:rFonts w:ascii="Arial" w:hAnsi="Arial" w:cs="Arial"/>
            <w:sz w:val="24"/>
            <w:szCs w:val="24"/>
          </w:rPr>
          <w:t>http://znanium.com/catalog.php?bookinfo=503198</w:t>
        </w:r>
      </w:hyperlink>
    </w:p>
    <w:p w:rsidR="00624077" w:rsidRDefault="00624077" w:rsidP="0082437C">
      <w:pPr>
        <w:pStyle w:val="a3"/>
        <w:numPr>
          <w:ilvl w:val="1"/>
          <w:numId w:val="1"/>
        </w:num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Дополнительная литература</w:t>
      </w:r>
    </w:p>
    <w:p w:rsidR="0082437C" w:rsidRPr="0082437C" w:rsidRDefault="0082437C" w:rsidP="008243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2437C">
        <w:rPr>
          <w:rFonts w:ascii="Arial" w:hAnsi="Arial" w:cs="Arial"/>
          <w:sz w:val="24"/>
          <w:szCs w:val="24"/>
        </w:rPr>
        <w:t>1.</w:t>
      </w:r>
      <w:r w:rsidRPr="0082437C">
        <w:rPr>
          <w:rFonts w:ascii="Arial" w:hAnsi="Arial" w:cs="Arial"/>
          <w:sz w:val="24"/>
          <w:szCs w:val="24"/>
        </w:rPr>
        <w:tab/>
        <w:t xml:space="preserve">Агапов, А. Б. Административное </w:t>
      </w:r>
      <w:proofErr w:type="gramStart"/>
      <w:r w:rsidRPr="0082437C">
        <w:rPr>
          <w:rFonts w:ascii="Arial" w:hAnsi="Arial" w:cs="Arial"/>
          <w:sz w:val="24"/>
          <w:szCs w:val="24"/>
        </w:rPr>
        <w:t>право :</w:t>
      </w:r>
      <w:proofErr w:type="gramEnd"/>
      <w:r w:rsidRPr="0082437C">
        <w:rPr>
          <w:rFonts w:ascii="Arial" w:hAnsi="Arial" w:cs="Arial"/>
          <w:sz w:val="24"/>
          <w:szCs w:val="24"/>
        </w:rPr>
        <w:t xml:space="preserve"> учебник. </w:t>
      </w:r>
      <w:proofErr w:type="spellStart"/>
      <w:r w:rsidRPr="0082437C">
        <w:rPr>
          <w:rFonts w:ascii="Arial" w:hAnsi="Arial" w:cs="Arial"/>
          <w:sz w:val="24"/>
          <w:szCs w:val="24"/>
        </w:rPr>
        <w:t>Гр.МО</w:t>
      </w:r>
      <w:proofErr w:type="spellEnd"/>
      <w:r w:rsidRPr="0082437C">
        <w:rPr>
          <w:rFonts w:ascii="Arial" w:hAnsi="Arial" w:cs="Arial"/>
          <w:sz w:val="24"/>
          <w:szCs w:val="24"/>
        </w:rPr>
        <w:t xml:space="preserve"> / А.Б. Агапов. – 9-е изд., </w:t>
      </w:r>
      <w:proofErr w:type="spellStart"/>
      <w:r w:rsidRPr="0082437C">
        <w:rPr>
          <w:rFonts w:ascii="Arial" w:hAnsi="Arial" w:cs="Arial"/>
          <w:sz w:val="24"/>
          <w:szCs w:val="24"/>
        </w:rPr>
        <w:t>перрераб</w:t>
      </w:r>
      <w:proofErr w:type="spellEnd"/>
      <w:r w:rsidRPr="0082437C">
        <w:rPr>
          <w:rFonts w:ascii="Arial" w:hAnsi="Arial" w:cs="Arial"/>
          <w:sz w:val="24"/>
          <w:szCs w:val="24"/>
        </w:rPr>
        <w:t xml:space="preserve">. И доп. – </w:t>
      </w:r>
      <w:proofErr w:type="gramStart"/>
      <w:r w:rsidRPr="0082437C">
        <w:rPr>
          <w:rFonts w:ascii="Arial" w:hAnsi="Arial" w:cs="Arial"/>
          <w:sz w:val="24"/>
          <w:szCs w:val="24"/>
        </w:rPr>
        <w:t>М. :</w:t>
      </w:r>
      <w:proofErr w:type="gramEnd"/>
      <w:r w:rsidRPr="0082437C">
        <w:rPr>
          <w:rFonts w:ascii="Arial" w:hAnsi="Arial" w:cs="Arial"/>
          <w:sz w:val="24"/>
          <w:szCs w:val="24"/>
        </w:rPr>
        <w:t xml:space="preserve"> ЮРАЙТ, 2014. – 937 с. </w:t>
      </w:r>
    </w:p>
    <w:p w:rsidR="0082437C" w:rsidRPr="0082437C" w:rsidRDefault="0082437C" w:rsidP="008243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2437C">
        <w:rPr>
          <w:rFonts w:ascii="Arial" w:hAnsi="Arial" w:cs="Arial"/>
          <w:sz w:val="24"/>
          <w:szCs w:val="24"/>
        </w:rPr>
        <w:t>2.</w:t>
      </w:r>
      <w:r w:rsidRPr="0082437C">
        <w:rPr>
          <w:rFonts w:ascii="Arial" w:hAnsi="Arial" w:cs="Arial"/>
          <w:sz w:val="24"/>
          <w:szCs w:val="24"/>
        </w:rPr>
        <w:tab/>
      </w:r>
      <w:proofErr w:type="spellStart"/>
      <w:r w:rsidRPr="0082437C">
        <w:rPr>
          <w:rFonts w:ascii="Arial" w:hAnsi="Arial" w:cs="Arial"/>
          <w:sz w:val="24"/>
          <w:szCs w:val="24"/>
        </w:rPr>
        <w:t>Стахов</w:t>
      </w:r>
      <w:proofErr w:type="spellEnd"/>
      <w:r w:rsidRPr="0082437C">
        <w:rPr>
          <w:rFonts w:ascii="Arial" w:hAnsi="Arial" w:cs="Arial"/>
          <w:sz w:val="24"/>
          <w:szCs w:val="24"/>
        </w:rPr>
        <w:t xml:space="preserve">, А. И. Административное </w:t>
      </w:r>
      <w:proofErr w:type="gramStart"/>
      <w:r w:rsidRPr="0082437C">
        <w:rPr>
          <w:rFonts w:ascii="Arial" w:hAnsi="Arial" w:cs="Arial"/>
          <w:sz w:val="24"/>
          <w:szCs w:val="24"/>
        </w:rPr>
        <w:t>право :</w:t>
      </w:r>
      <w:proofErr w:type="gramEnd"/>
      <w:r w:rsidRPr="0082437C">
        <w:rPr>
          <w:rFonts w:ascii="Arial" w:hAnsi="Arial" w:cs="Arial"/>
          <w:sz w:val="24"/>
          <w:szCs w:val="24"/>
        </w:rPr>
        <w:t xml:space="preserve"> учебник: Гр. УМО / А.И. </w:t>
      </w:r>
      <w:proofErr w:type="spellStart"/>
      <w:r w:rsidRPr="0082437C">
        <w:rPr>
          <w:rFonts w:ascii="Arial" w:hAnsi="Arial" w:cs="Arial"/>
          <w:sz w:val="24"/>
          <w:szCs w:val="24"/>
        </w:rPr>
        <w:t>Стахов</w:t>
      </w:r>
      <w:proofErr w:type="spellEnd"/>
      <w:r w:rsidRPr="0082437C">
        <w:rPr>
          <w:rFonts w:ascii="Arial" w:hAnsi="Arial" w:cs="Arial"/>
          <w:sz w:val="24"/>
          <w:szCs w:val="24"/>
        </w:rPr>
        <w:t xml:space="preserve">, П.И. Кононов. – </w:t>
      </w:r>
      <w:proofErr w:type="gramStart"/>
      <w:r w:rsidRPr="0082437C">
        <w:rPr>
          <w:rFonts w:ascii="Arial" w:hAnsi="Arial" w:cs="Arial"/>
          <w:sz w:val="24"/>
          <w:szCs w:val="24"/>
        </w:rPr>
        <w:t>М. :</w:t>
      </w:r>
      <w:proofErr w:type="gramEnd"/>
      <w:r w:rsidRPr="008243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437C">
        <w:rPr>
          <w:rFonts w:ascii="Arial" w:hAnsi="Arial" w:cs="Arial"/>
          <w:sz w:val="24"/>
          <w:szCs w:val="24"/>
        </w:rPr>
        <w:t>Юрайт</w:t>
      </w:r>
      <w:proofErr w:type="spellEnd"/>
      <w:r w:rsidRPr="0082437C">
        <w:rPr>
          <w:rFonts w:ascii="Arial" w:hAnsi="Arial" w:cs="Arial"/>
          <w:sz w:val="24"/>
          <w:szCs w:val="24"/>
        </w:rPr>
        <w:t xml:space="preserve">, 2014. – 650 с. </w:t>
      </w:r>
    </w:p>
    <w:p w:rsidR="00624077" w:rsidRDefault="0082437C" w:rsidP="008243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2437C">
        <w:rPr>
          <w:rFonts w:ascii="Arial" w:hAnsi="Arial" w:cs="Arial"/>
          <w:sz w:val="24"/>
          <w:szCs w:val="24"/>
        </w:rPr>
        <w:t>3.</w:t>
      </w:r>
      <w:r w:rsidRPr="0082437C">
        <w:rPr>
          <w:rFonts w:ascii="Arial" w:hAnsi="Arial" w:cs="Arial"/>
          <w:sz w:val="24"/>
          <w:szCs w:val="24"/>
        </w:rPr>
        <w:tab/>
        <w:t xml:space="preserve">Федорова, И.А. Правовое регулирование в экономике и управлении: хрестоматия / И.А. Федорова. – 2-е изд., </w:t>
      </w:r>
      <w:proofErr w:type="spellStart"/>
      <w:r w:rsidRPr="0082437C">
        <w:rPr>
          <w:rFonts w:ascii="Arial" w:hAnsi="Arial" w:cs="Arial"/>
          <w:sz w:val="24"/>
          <w:szCs w:val="24"/>
        </w:rPr>
        <w:t>перераб</w:t>
      </w:r>
      <w:proofErr w:type="spellEnd"/>
      <w:r w:rsidRPr="0082437C">
        <w:rPr>
          <w:rFonts w:ascii="Arial" w:hAnsi="Arial" w:cs="Arial"/>
          <w:sz w:val="24"/>
          <w:szCs w:val="24"/>
        </w:rPr>
        <w:t>. И доп. – М.: Евразийский открытый институт, 2011. – 554 с. http://biblioclub.ru/index.php?page=book&amp;id=93150</w:t>
      </w:r>
    </w:p>
    <w:p w:rsidR="00624077" w:rsidRDefault="00624077" w:rsidP="00B801A1">
      <w:pPr>
        <w:spacing w:after="0" w:line="276" w:lineRule="auto"/>
        <w:jc w:val="both"/>
      </w:pPr>
    </w:p>
    <w:sectPr w:rsidR="00624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9279A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3509B"/>
    <w:multiLevelType w:val="multilevel"/>
    <w:tmpl w:val="C9324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192262F6"/>
    <w:multiLevelType w:val="hybridMultilevel"/>
    <w:tmpl w:val="AC90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B32A6"/>
    <w:multiLevelType w:val="hybridMultilevel"/>
    <w:tmpl w:val="AC90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311C5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7F3D9E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41D"/>
    <w:rsid w:val="005D6B89"/>
    <w:rsid w:val="00624077"/>
    <w:rsid w:val="0082437C"/>
    <w:rsid w:val="00A520FF"/>
    <w:rsid w:val="00AB741D"/>
    <w:rsid w:val="00B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3B814-ED64-427E-8401-4F356206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077"/>
    <w:pPr>
      <w:spacing w:line="25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8243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6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nanium.com/catalog.php?bookinfo=5031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860</Words>
  <Characters>4907</Characters>
  <Application>Microsoft Office Word</Application>
  <DocSecurity>0</DocSecurity>
  <Lines>40</Lines>
  <Paragraphs>11</Paragraphs>
  <ScaleCrop>false</ScaleCrop>
  <Company/>
  <LinksUpToDate>false</LinksUpToDate>
  <CharactersWithSpaces>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6</cp:revision>
  <dcterms:created xsi:type="dcterms:W3CDTF">2018-01-09T17:48:00Z</dcterms:created>
  <dcterms:modified xsi:type="dcterms:W3CDTF">2018-01-10T07:53:00Z</dcterms:modified>
</cp:coreProperties>
</file>