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251CB7">
        <w:rPr>
          <w:rFonts w:ascii="Arial" w:hAnsi="Arial" w:cs="Arial"/>
          <w:b/>
          <w:sz w:val="48"/>
          <w:szCs w:val="48"/>
        </w:rPr>
        <w:t>Теория менеджмента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54926" w:rsidRDefault="00454926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54926" w:rsidRDefault="00454926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1. </w:t>
      </w:r>
      <w:r w:rsidR="00B35BCA" w:rsidRPr="00B35BCA">
        <w:rPr>
          <w:rFonts w:ascii="Arial" w:hAnsi="Arial" w:cs="Arial"/>
          <w:b/>
          <w:sz w:val="24"/>
          <w:szCs w:val="24"/>
        </w:rPr>
        <w:t>Введение в менеджмент</w:t>
      </w:r>
      <w:r w:rsidRPr="0082437C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</w:t>
      </w:r>
    </w:p>
    <w:p w:rsidR="0082437C" w:rsidRPr="0082437C" w:rsidRDefault="00B35BCA" w:rsidP="00454926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35BCA">
        <w:rPr>
          <w:rFonts w:ascii="Arial" w:hAnsi="Arial" w:cs="Arial"/>
          <w:sz w:val="24"/>
          <w:szCs w:val="24"/>
        </w:rPr>
        <w:t>Основные понятия и определения. Цели и задачи менеджмента как науки, его место в системе научных знаний. Связь науки об управлении с практикой. Роли, функции и задачи менеджера в управлении компанией. Функции менеджмента</w:t>
      </w:r>
      <w:r>
        <w:rPr>
          <w:rFonts w:ascii="Arial" w:hAnsi="Arial" w:cs="Arial"/>
          <w:sz w:val="24"/>
          <w:szCs w:val="24"/>
        </w:rPr>
        <w:t>.</w:t>
      </w: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ab/>
      </w: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2. </w:t>
      </w:r>
      <w:r w:rsidR="00B35BCA" w:rsidRPr="00B35BCA">
        <w:rPr>
          <w:rFonts w:ascii="Arial" w:hAnsi="Arial" w:cs="Arial"/>
          <w:b/>
          <w:sz w:val="24"/>
          <w:szCs w:val="24"/>
        </w:rPr>
        <w:t>Эволюция теории и практики менеджмента</w:t>
      </w:r>
      <w:r w:rsidR="00454926">
        <w:rPr>
          <w:rFonts w:ascii="Arial" w:hAnsi="Arial" w:cs="Arial"/>
          <w:b/>
          <w:sz w:val="24"/>
          <w:szCs w:val="24"/>
        </w:rPr>
        <w:t>.</w:t>
      </w:r>
      <w:r w:rsidRPr="0082437C">
        <w:rPr>
          <w:rFonts w:ascii="Arial" w:hAnsi="Arial" w:cs="Arial"/>
          <w:b/>
          <w:sz w:val="24"/>
          <w:szCs w:val="24"/>
        </w:rPr>
        <w:t xml:space="preserve"> </w:t>
      </w:r>
    </w:p>
    <w:p w:rsidR="0082437C" w:rsidRDefault="00B35BCA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35BCA">
        <w:rPr>
          <w:rFonts w:ascii="Arial" w:hAnsi="Arial" w:cs="Arial"/>
          <w:sz w:val="24"/>
          <w:szCs w:val="24"/>
        </w:rPr>
        <w:t>Школа научного менеджмента. Школа классического менеджмента. Школа бюрократического менеджмента. Доктрина человеческих отношений. Наука управления (кибернетика). Современные концепции</w:t>
      </w:r>
      <w:r w:rsidR="00454926">
        <w:rPr>
          <w:rFonts w:ascii="Arial" w:hAnsi="Arial" w:cs="Arial"/>
          <w:sz w:val="24"/>
          <w:szCs w:val="24"/>
        </w:rPr>
        <w:t>.</w:t>
      </w:r>
    </w:p>
    <w:p w:rsidR="00454926" w:rsidRPr="0082437C" w:rsidRDefault="0045492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3. </w:t>
      </w:r>
      <w:r w:rsidR="00B35BCA" w:rsidRPr="00B35BCA">
        <w:rPr>
          <w:rFonts w:ascii="Arial" w:hAnsi="Arial" w:cs="Arial"/>
          <w:b/>
          <w:sz w:val="24"/>
          <w:szCs w:val="24"/>
        </w:rPr>
        <w:t>Организация как субъект и объект управления</w:t>
      </w:r>
      <w:r w:rsidR="00454926">
        <w:rPr>
          <w:rFonts w:ascii="Arial" w:hAnsi="Arial" w:cs="Arial"/>
          <w:b/>
          <w:sz w:val="24"/>
          <w:szCs w:val="24"/>
        </w:rPr>
        <w:t>.</w:t>
      </w:r>
    </w:p>
    <w:p w:rsidR="0082437C" w:rsidRDefault="00B35BCA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B35BCA">
        <w:rPr>
          <w:rFonts w:ascii="Arial" w:hAnsi="Arial" w:cs="Arial"/>
          <w:sz w:val="24"/>
          <w:szCs w:val="24"/>
        </w:rPr>
        <w:t>Организационно-правовые формы ведения бизнеса. Виды компаний и корпоративных объединений. Субъект права и объект права (имущественный комплекс - предприятие). Субъект и объект управления</w:t>
      </w:r>
      <w:r w:rsidR="00454926">
        <w:rPr>
          <w:rFonts w:ascii="Arial" w:hAnsi="Arial" w:cs="Arial"/>
          <w:sz w:val="24"/>
          <w:szCs w:val="24"/>
        </w:rPr>
        <w:t>.</w:t>
      </w:r>
    </w:p>
    <w:p w:rsidR="00454926" w:rsidRPr="0082437C" w:rsidRDefault="0045492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2437C" w:rsidRPr="0082437C" w:rsidRDefault="0082437C" w:rsidP="00454926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4. </w:t>
      </w:r>
      <w:r w:rsidR="00B35BCA" w:rsidRPr="00B35BCA">
        <w:rPr>
          <w:rFonts w:ascii="Arial" w:hAnsi="Arial" w:cs="Arial"/>
          <w:b/>
          <w:sz w:val="24"/>
          <w:szCs w:val="24"/>
        </w:rPr>
        <w:t>Формирование целей и стратегий организации</w:t>
      </w:r>
      <w:r w:rsidR="00454926">
        <w:rPr>
          <w:rFonts w:ascii="Arial" w:hAnsi="Arial" w:cs="Arial"/>
          <w:b/>
          <w:sz w:val="24"/>
          <w:szCs w:val="24"/>
        </w:rPr>
        <w:t>.</w:t>
      </w:r>
    </w:p>
    <w:p w:rsidR="0082437C" w:rsidRDefault="00B35BCA" w:rsidP="00454926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35BCA">
        <w:rPr>
          <w:rFonts w:ascii="Arial" w:hAnsi="Arial" w:cs="Arial"/>
          <w:sz w:val="24"/>
          <w:szCs w:val="24"/>
        </w:rPr>
        <w:t>Внешняя и внутренняя среда компании. Целеполагание в менеджменте. Миссия компании. Основные подходы и принципы выбора стратегии компании</w:t>
      </w:r>
      <w:r w:rsidR="00454926">
        <w:rPr>
          <w:rFonts w:ascii="Arial" w:hAnsi="Arial" w:cs="Arial"/>
          <w:sz w:val="24"/>
          <w:szCs w:val="24"/>
        </w:rPr>
        <w:t>.</w:t>
      </w:r>
    </w:p>
    <w:p w:rsidR="00454926" w:rsidRDefault="00454926" w:rsidP="00454926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Pr="0082437C" w:rsidRDefault="0082437C" w:rsidP="00454926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5. </w:t>
      </w:r>
      <w:r w:rsidR="00B35BCA" w:rsidRPr="00B35BCA">
        <w:rPr>
          <w:rFonts w:ascii="Arial" w:hAnsi="Arial" w:cs="Arial"/>
          <w:b/>
          <w:sz w:val="24"/>
          <w:szCs w:val="24"/>
        </w:rPr>
        <w:t>Организационные аспекты управления</w:t>
      </w:r>
      <w:r w:rsidR="00454926">
        <w:rPr>
          <w:rFonts w:ascii="Arial" w:hAnsi="Arial" w:cs="Arial"/>
          <w:b/>
          <w:sz w:val="24"/>
          <w:szCs w:val="24"/>
        </w:rPr>
        <w:t>.</w:t>
      </w:r>
    </w:p>
    <w:p w:rsidR="0082437C" w:rsidRDefault="00B35BCA" w:rsidP="00454926">
      <w:pPr>
        <w:tabs>
          <w:tab w:val="left" w:pos="42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5BCA">
        <w:rPr>
          <w:rFonts w:ascii="Arial" w:hAnsi="Arial" w:cs="Arial"/>
          <w:sz w:val="24"/>
          <w:szCs w:val="24"/>
        </w:rPr>
        <w:t>Понятие и классификации структур управления. Структуры управления единичными предприятиями. Структуры управления корпоративными объединениями. Структуры органов высшего управления акционерным обществом. Коммуникации и информационное обеспечение в менеджменте</w:t>
      </w:r>
      <w:r w:rsidR="00454926" w:rsidRPr="00454926">
        <w:rPr>
          <w:rFonts w:ascii="Arial" w:hAnsi="Arial" w:cs="Arial"/>
          <w:sz w:val="24"/>
          <w:szCs w:val="24"/>
        </w:rPr>
        <w:t>.</w:t>
      </w: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54926" w:rsidRDefault="00454926" w:rsidP="00454926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2D2E62">
        <w:rPr>
          <w:rFonts w:ascii="Arial" w:hAnsi="Arial" w:cs="Arial"/>
          <w:b/>
          <w:sz w:val="24"/>
          <w:szCs w:val="24"/>
        </w:rPr>
        <w:t>6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B35BCA" w:rsidRPr="00B35BCA">
        <w:rPr>
          <w:rFonts w:ascii="Arial" w:hAnsi="Arial" w:cs="Arial"/>
          <w:b/>
          <w:sz w:val="24"/>
          <w:szCs w:val="24"/>
        </w:rPr>
        <w:t>Мотивация и стимулирование в менеджменте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Pr="002D2E62" w:rsidRDefault="00B35BCA" w:rsidP="002D2E6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35BCA">
        <w:rPr>
          <w:rFonts w:ascii="Arial" w:hAnsi="Arial" w:cs="Arial"/>
          <w:sz w:val="24"/>
          <w:szCs w:val="24"/>
        </w:rPr>
        <w:t>Теории мотивации, лидерства и власти, их эволюция. Классификации мотивов. Современные системы стимулирования. Особенности стимулирования различных групп наемных работников предприятия. Особенности стимулирования собственников и сотрудников акционерного общества в России</w:t>
      </w:r>
      <w:r w:rsidR="002D2E62">
        <w:rPr>
          <w:rFonts w:ascii="Arial" w:hAnsi="Arial" w:cs="Arial"/>
          <w:sz w:val="24"/>
          <w:szCs w:val="24"/>
        </w:rPr>
        <w:t>.</w:t>
      </w:r>
    </w:p>
    <w:p w:rsidR="002D2E62" w:rsidRPr="0082437C" w:rsidRDefault="002D2E62" w:rsidP="00454926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>Тема</w:t>
      </w:r>
      <w:r>
        <w:rPr>
          <w:rFonts w:ascii="Arial" w:hAnsi="Arial" w:cs="Arial"/>
          <w:b/>
          <w:sz w:val="24"/>
          <w:szCs w:val="24"/>
        </w:rPr>
        <w:t xml:space="preserve"> 7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B35BCA" w:rsidRPr="00B35BCA">
        <w:rPr>
          <w:rFonts w:ascii="Arial" w:hAnsi="Arial" w:cs="Arial"/>
          <w:b/>
          <w:sz w:val="24"/>
          <w:szCs w:val="24"/>
        </w:rPr>
        <w:t>Управление конфликтами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Pr="002D2E62" w:rsidRDefault="00B35BCA" w:rsidP="002D2E6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35BCA">
        <w:rPr>
          <w:rFonts w:ascii="Arial" w:hAnsi="Arial" w:cs="Arial"/>
          <w:sz w:val="24"/>
          <w:szCs w:val="24"/>
        </w:rPr>
        <w:t>Типология конфликтов. Модели поведения в конфликтной ситуации</w:t>
      </w:r>
      <w:r w:rsidR="002D2E62">
        <w:rPr>
          <w:rFonts w:ascii="Arial" w:hAnsi="Arial" w:cs="Arial"/>
          <w:sz w:val="24"/>
          <w:szCs w:val="24"/>
        </w:rPr>
        <w:t>.</w:t>
      </w:r>
    </w:p>
    <w:p w:rsidR="002D2E62" w:rsidRPr="0082437C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Pr="0082437C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8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D72A23" w:rsidRPr="00D72A23">
        <w:rPr>
          <w:rFonts w:ascii="Arial" w:hAnsi="Arial" w:cs="Arial"/>
          <w:b/>
          <w:sz w:val="24"/>
          <w:szCs w:val="24"/>
        </w:rPr>
        <w:t>Механизмы принятия управленческих решений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Pr="002D2E62" w:rsidRDefault="00D72A23" w:rsidP="002D2E6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72A23">
        <w:rPr>
          <w:rFonts w:ascii="Arial" w:hAnsi="Arial" w:cs="Arial"/>
          <w:sz w:val="24"/>
          <w:szCs w:val="24"/>
        </w:rPr>
        <w:t>Основные концепции поиска эффективных управленческих решений. Модели и методы принятия управленческих решений. Методы контроля исполнения управленческих решений</w:t>
      </w:r>
      <w:r w:rsidR="002D2E62">
        <w:rPr>
          <w:rFonts w:ascii="Arial" w:hAnsi="Arial" w:cs="Arial"/>
          <w:sz w:val="24"/>
          <w:szCs w:val="24"/>
        </w:rPr>
        <w:t>.</w:t>
      </w: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Pr="0082437C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9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D72A23" w:rsidRPr="00D72A23">
        <w:rPr>
          <w:rFonts w:ascii="Arial" w:hAnsi="Arial" w:cs="Arial"/>
          <w:b/>
          <w:sz w:val="24"/>
          <w:szCs w:val="24"/>
        </w:rPr>
        <w:t>Эффективность менеджмента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Pr="002D2E62" w:rsidRDefault="00D72A23" w:rsidP="002D2E6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72A23">
        <w:rPr>
          <w:rFonts w:ascii="Arial" w:hAnsi="Arial" w:cs="Arial"/>
          <w:sz w:val="24"/>
          <w:szCs w:val="24"/>
        </w:rPr>
        <w:t>Основные критерии оценки эффективности менеджмента. Методы оценки</w:t>
      </w:r>
      <w:r w:rsidR="002D2E62">
        <w:rPr>
          <w:rFonts w:ascii="Arial" w:hAnsi="Arial" w:cs="Arial"/>
          <w:sz w:val="24"/>
          <w:szCs w:val="24"/>
        </w:rPr>
        <w:t>.</w:t>
      </w: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754348" w:rsidRPr="00D65FF8" w:rsidRDefault="00754348" w:rsidP="00754348">
      <w:pPr>
        <w:pStyle w:val="a3"/>
        <w:numPr>
          <w:ilvl w:val="1"/>
          <w:numId w:val="8"/>
        </w:num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65FF8"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754348" w:rsidRPr="004548DF" w:rsidRDefault="00754348" w:rsidP="00754348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48DF">
        <w:rPr>
          <w:rFonts w:ascii="Arial" w:hAnsi="Arial" w:cs="Arial"/>
          <w:sz w:val="24"/>
          <w:szCs w:val="24"/>
        </w:rPr>
        <w:t>1.</w:t>
      </w:r>
      <w:r w:rsidRPr="004548DF">
        <w:rPr>
          <w:rFonts w:ascii="Arial" w:hAnsi="Arial" w:cs="Arial"/>
          <w:sz w:val="24"/>
          <w:szCs w:val="24"/>
        </w:rPr>
        <w:tab/>
      </w:r>
      <w:proofErr w:type="spellStart"/>
      <w:r w:rsidRPr="004548DF">
        <w:rPr>
          <w:rFonts w:ascii="Arial" w:hAnsi="Arial" w:cs="Arial"/>
          <w:sz w:val="24"/>
          <w:szCs w:val="24"/>
        </w:rPr>
        <w:t>Понуждаев</w:t>
      </w:r>
      <w:proofErr w:type="spellEnd"/>
      <w:r w:rsidRPr="004548DF">
        <w:rPr>
          <w:rFonts w:ascii="Arial" w:hAnsi="Arial" w:cs="Arial"/>
          <w:sz w:val="24"/>
          <w:szCs w:val="24"/>
        </w:rPr>
        <w:t>, Э.А. Теория менеджмента: история управленческой мысли, теория организации, организационное поведение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 учебное пособие / Э.А. </w:t>
      </w:r>
      <w:proofErr w:type="spellStart"/>
      <w:r w:rsidRPr="004548DF">
        <w:rPr>
          <w:rFonts w:ascii="Arial" w:hAnsi="Arial" w:cs="Arial"/>
          <w:sz w:val="24"/>
          <w:szCs w:val="24"/>
        </w:rPr>
        <w:t>Понуждаев</w:t>
      </w:r>
      <w:proofErr w:type="spellEnd"/>
      <w:r w:rsidRPr="004548DF">
        <w:rPr>
          <w:rFonts w:ascii="Arial" w:hAnsi="Arial" w:cs="Arial"/>
          <w:sz w:val="24"/>
          <w:szCs w:val="24"/>
        </w:rPr>
        <w:t xml:space="preserve">, М.Э. </w:t>
      </w:r>
      <w:proofErr w:type="spellStart"/>
      <w:r w:rsidRPr="004548DF">
        <w:rPr>
          <w:rFonts w:ascii="Arial" w:hAnsi="Arial" w:cs="Arial"/>
          <w:sz w:val="24"/>
          <w:szCs w:val="24"/>
        </w:rPr>
        <w:t>Понуждаева</w:t>
      </w:r>
      <w:proofErr w:type="spellEnd"/>
      <w:r w:rsidRPr="004548DF">
        <w:rPr>
          <w:rFonts w:ascii="Arial" w:hAnsi="Arial" w:cs="Arial"/>
          <w:sz w:val="24"/>
          <w:szCs w:val="24"/>
        </w:rPr>
        <w:t>. - М.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 Берлин : </w:t>
      </w:r>
      <w:proofErr w:type="spellStart"/>
      <w:r w:rsidRPr="004548DF">
        <w:rPr>
          <w:rFonts w:ascii="Arial" w:hAnsi="Arial" w:cs="Arial"/>
          <w:sz w:val="24"/>
          <w:szCs w:val="24"/>
        </w:rPr>
        <w:t>Директ</w:t>
      </w:r>
      <w:proofErr w:type="spellEnd"/>
      <w:r w:rsidRPr="004548DF">
        <w:rPr>
          <w:rFonts w:ascii="Arial" w:hAnsi="Arial" w:cs="Arial"/>
          <w:sz w:val="24"/>
          <w:szCs w:val="24"/>
        </w:rPr>
        <w:t>-Медиа, 2015. - Кн. 1. - 661 с. : ил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табл. - </w:t>
      </w:r>
      <w:proofErr w:type="spellStart"/>
      <w:r w:rsidRPr="004548DF">
        <w:rPr>
          <w:rFonts w:ascii="Arial" w:hAnsi="Arial" w:cs="Arial"/>
          <w:sz w:val="24"/>
          <w:szCs w:val="24"/>
        </w:rPr>
        <w:t>Библиогр</w:t>
      </w:r>
      <w:proofErr w:type="spellEnd"/>
      <w:r w:rsidRPr="004548DF">
        <w:rPr>
          <w:rFonts w:ascii="Arial" w:hAnsi="Arial" w:cs="Arial"/>
          <w:sz w:val="24"/>
          <w:szCs w:val="24"/>
        </w:rPr>
        <w:t>. в кн. - http://biblioclub.ru/index.php?page=book&amp;id=271807</w:t>
      </w:r>
    </w:p>
    <w:p w:rsidR="00754348" w:rsidRPr="0082437C" w:rsidRDefault="00754348" w:rsidP="00754348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4548DF">
        <w:rPr>
          <w:rFonts w:ascii="Arial" w:hAnsi="Arial" w:cs="Arial"/>
          <w:sz w:val="24"/>
          <w:szCs w:val="24"/>
        </w:rPr>
        <w:t>2.</w:t>
      </w:r>
      <w:r w:rsidRPr="004548DF">
        <w:rPr>
          <w:rFonts w:ascii="Arial" w:hAnsi="Arial" w:cs="Arial"/>
          <w:sz w:val="24"/>
          <w:szCs w:val="24"/>
        </w:rPr>
        <w:tab/>
      </w:r>
      <w:proofErr w:type="spellStart"/>
      <w:r w:rsidRPr="004548DF">
        <w:rPr>
          <w:rFonts w:ascii="Arial" w:hAnsi="Arial" w:cs="Arial"/>
          <w:sz w:val="24"/>
          <w:szCs w:val="24"/>
        </w:rPr>
        <w:t>Понуждаев</w:t>
      </w:r>
      <w:proofErr w:type="spellEnd"/>
      <w:r w:rsidRPr="004548DF">
        <w:rPr>
          <w:rFonts w:ascii="Arial" w:hAnsi="Arial" w:cs="Arial"/>
          <w:sz w:val="24"/>
          <w:szCs w:val="24"/>
        </w:rPr>
        <w:t>, Э.А. Теория менеджмента: история управленческой мысли, теория организации, организационное поведение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 учебное пособие / Э.А. </w:t>
      </w:r>
      <w:proofErr w:type="spellStart"/>
      <w:r w:rsidRPr="004548DF">
        <w:rPr>
          <w:rFonts w:ascii="Arial" w:hAnsi="Arial" w:cs="Arial"/>
          <w:sz w:val="24"/>
          <w:szCs w:val="24"/>
        </w:rPr>
        <w:t>Понуждаев</w:t>
      </w:r>
      <w:proofErr w:type="spellEnd"/>
      <w:r w:rsidRPr="004548DF">
        <w:rPr>
          <w:rFonts w:ascii="Arial" w:hAnsi="Arial" w:cs="Arial"/>
          <w:sz w:val="24"/>
          <w:szCs w:val="24"/>
        </w:rPr>
        <w:t xml:space="preserve">, М.Э. </w:t>
      </w:r>
      <w:proofErr w:type="spellStart"/>
      <w:r w:rsidRPr="004548DF">
        <w:rPr>
          <w:rFonts w:ascii="Arial" w:hAnsi="Arial" w:cs="Arial"/>
          <w:sz w:val="24"/>
          <w:szCs w:val="24"/>
        </w:rPr>
        <w:t>Понуждаева</w:t>
      </w:r>
      <w:proofErr w:type="spellEnd"/>
      <w:r w:rsidRPr="004548DF">
        <w:rPr>
          <w:rFonts w:ascii="Arial" w:hAnsi="Arial" w:cs="Arial"/>
          <w:sz w:val="24"/>
          <w:szCs w:val="24"/>
        </w:rPr>
        <w:t>. - М.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 Берлин : </w:t>
      </w:r>
      <w:proofErr w:type="spellStart"/>
      <w:r w:rsidRPr="004548DF">
        <w:rPr>
          <w:rFonts w:ascii="Arial" w:hAnsi="Arial" w:cs="Arial"/>
          <w:sz w:val="24"/>
          <w:szCs w:val="24"/>
        </w:rPr>
        <w:t>Директ</w:t>
      </w:r>
      <w:proofErr w:type="spellEnd"/>
      <w:r w:rsidRPr="004548DF">
        <w:rPr>
          <w:rFonts w:ascii="Arial" w:hAnsi="Arial" w:cs="Arial"/>
          <w:sz w:val="24"/>
          <w:szCs w:val="24"/>
        </w:rPr>
        <w:t>-Медиа, 2015. - Кн. 2. - 434 с. : ил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схем., табл. - </w:t>
      </w:r>
      <w:proofErr w:type="spellStart"/>
      <w:r w:rsidRPr="004548DF">
        <w:rPr>
          <w:rFonts w:ascii="Arial" w:hAnsi="Arial" w:cs="Arial"/>
          <w:sz w:val="24"/>
          <w:szCs w:val="24"/>
        </w:rPr>
        <w:t>Библиогр</w:t>
      </w:r>
      <w:proofErr w:type="spellEnd"/>
      <w:r w:rsidRPr="004548DF">
        <w:rPr>
          <w:rFonts w:ascii="Arial" w:hAnsi="Arial" w:cs="Arial"/>
          <w:sz w:val="24"/>
          <w:szCs w:val="24"/>
        </w:rPr>
        <w:t>. в кн. - http://biblioclub.ru/index.php?page=book&amp;id=271808</w:t>
      </w:r>
    </w:p>
    <w:p w:rsidR="00754348" w:rsidRDefault="00754348" w:rsidP="00754348">
      <w:pPr>
        <w:pStyle w:val="a3"/>
        <w:numPr>
          <w:ilvl w:val="1"/>
          <w:numId w:val="8"/>
        </w:num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754348" w:rsidRPr="004548DF" w:rsidRDefault="00754348" w:rsidP="0075434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48DF">
        <w:rPr>
          <w:rFonts w:ascii="Arial" w:hAnsi="Arial" w:cs="Arial"/>
          <w:sz w:val="24"/>
          <w:szCs w:val="24"/>
        </w:rPr>
        <w:t>1.</w:t>
      </w:r>
      <w:r w:rsidRPr="004548DF">
        <w:rPr>
          <w:rFonts w:ascii="Arial" w:hAnsi="Arial" w:cs="Arial"/>
          <w:sz w:val="24"/>
          <w:szCs w:val="24"/>
        </w:rPr>
        <w:tab/>
        <w:t xml:space="preserve">Теория менеджмента: учебник для бакалавров / отв. </w:t>
      </w:r>
      <w:proofErr w:type="spellStart"/>
      <w:proofErr w:type="gramStart"/>
      <w:r w:rsidRPr="004548DF">
        <w:rPr>
          <w:rFonts w:ascii="Arial" w:hAnsi="Arial" w:cs="Arial"/>
          <w:sz w:val="24"/>
          <w:szCs w:val="24"/>
        </w:rPr>
        <w:t>ред</w:t>
      </w:r>
      <w:proofErr w:type="spellEnd"/>
      <w:proofErr w:type="gramEnd"/>
      <w:r w:rsidRPr="004548DF">
        <w:rPr>
          <w:rFonts w:ascii="Arial" w:hAnsi="Arial" w:cs="Arial"/>
          <w:sz w:val="24"/>
          <w:szCs w:val="24"/>
        </w:rPr>
        <w:t xml:space="preserve"> Л.С. Леонтьева. -.М., 2014.-287с.</w:t>
      </w:r>
    </w:p>
    <w:p w:rsidR="00754348" w:rsidRDefault="00754348" w:rsidP="0075434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48DF">
        <w:rPr>
          <w:rFonts w:ascii="Arial" w:hAnsi="Arial" w:cs="Arial"/>
          <w:sz w:val="24"/>
          <w:szCs w:val="24"/>
        </w:rPr>
        <w:t>2.</w:t>
      </w:r>
      <w:r w:rsidRPr="004548DF">
        <w:rPr>
          <w:rFonts w:ascii="Arial" w:hAnsi="Arial" w:cs="Arial"/>
          <w:sz w:val="24"/>
          <w:szCs w:val="24"/>
        </w:rPr>
        <w:tab/>
        <w:t xml:space="preserve">Теория менеджмента: История управленческой мысли, теория организации, организационное поведение: Учебное пособие / А.Г. </w:t>
      </w:r>
      <w:proofErr w:type="spellStart"/>
      <w:r w:rsidRPr="004548DF">
        <w:rPr>
          <w:rFonts w:ascii="Arial" w:hAnsi="Arial" w:cs="Arial"/>
          <w:sz w:val="24"/>
          <w:szCs w:val="24"/>
        </w:rPr>
        <w:t>Фаррахов</w:t>
      </w:r>
      <w:proofErr w:type="spellEnd"/>
      <w:r w:rsidRPr="004548DF">
        <w:rPr>
          <w:rFonts w:ascii="Arial" w:hAnsi="Arial" w:cs="Arial"/>
          <w:sz w:val="24"/>
          <w:szCs w:val="24"/>
        </w:rPr>
        <w:t xml:space="preserve"> - М.: НИЦ ИНФРА-М, 2014. - 272 с.: 60x90 1/16. - </w:t>
      </w:r>
      <w:proofErr w:type="gramStart"/>
      <w:r w:rsidRPr="004548DF">
        <w:rPr>
          <w:rFonts w:ascii="Arial" w:hAnsi="Arial" w:cs="Arial"/>
          <w:sz w:val="24"/>
          <w:szCs w:val="24"/>
        </w:rPr>
        <w:t>(Высшее образование: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 Бакалавриат). </w:t>
      </w:r>
      <w:hyperlink r:id="rId6" w:history="1">
        <w:r w:rsidRPr="00C46883">
          <w:rPr>
            <w:rStyle w:val="a5"/>
            <w:rFonts w:ascii="Arial" w:hAnsi="Arial" w:cs="Arial"/>
            <w:sz w:val="24"/>
            <w:szCs w:val="24"/>
          </w:rPr>
          <w:t>http://znanium.com/catalog.php?bookinfo=421666</w:t>
        </w:r>
      </w:hyperlink>
    </w:p>
    <w:p w:rsidR="00754348" w:rsidRPr="001A70E1" w:rsidRDefault="00754348" w:rsidP="0075434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A70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A70E1">
        <w:rPr>
          <w:rFonts w:ascii="Arial" w:hAnsi="Arial" w:cs="Arial"/>
          <w:sz w:val="24"/>
          <w:szCs w:val="24"/>
        </w:rPr>
        <w:t xml:space="preserve">Сборник деловых игр и тестов по дисциплине «Теория менеджмента» (учебно-методическое пособие). Московский </w:t>
      </w:r>
      <w:proofErr w:type="gramStart"/>
      <w:r w:rsidRPr="001A70E1">
        <w:rPr>
          <w:rFonts w:ascii="Arial" w:hAnsi="Arial" w:cs="Arial"/>
          <w:sz w:val="24"/>
          <w:szCs w:val="24"/>
        </w:rPr>
        <w:t>эко-</w:t>
      </w:r>
      <w:proofErr w:type="spellStart"/>
      <w:r w:rsidRPr="001A70E1">
        <w:rPr>
          <w:rFonts w:ascii="Arial" w:hAnsi="Arial" w:cs="Arial"/>
          <w:sz w:val="24"/>
          <w:szCs w:val="24"/>
        </w:rPr>
        <w:t>номический</w:t>
      </w:r>
      <w:proofErr w:type="spellEnd"/>
      <w:proofErr w:type="gramEnd"/>
      <w:r w:rsidRPr="001A70E1">
        <w:rPr>
          <w:rFonts w:ascii="Arial" w:hAnsi="Arial" w:cs="Arial"/>
          <w:sz w:val="24"/>
          <w:szCs w:val="24"/>
        </w:rPr>
        <w:t xml:space="preserve"> журнал. – 2015</w:t>
      </w:r>
    </w:p>
    <w:p w:rsidR="00754348" w:rsidRDefault="00754348" w:rsidP="0075434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1A70E1">
        <w:rPr>
          <w:rFonts w:ascii="Arial" w:hAnsi="Arial" w:cs="Arial"/>
          <w:sz w:val="24"/>
          <w:szCs w:val="24"/>
        </w:rPr>
        <w:t>Фомин А.А. Учебно-методическое пособие Использование активных форм обучения при проведении семинарских занятий по дисциплине «Теория менеджмента». – ГУЗ, 2017.</w:t>
      </w:r>
    </w:p>
    <w:p w:rsidR="00754348" w:rsidRDefault="00754348" w:rsidP="00754348">
      <w:pPr>
        <w:pStyle w:val="a3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Периодика</w:t>
      </w:r>
    </w:p>
    <w:p w:rsidR="00754348" w:rsidRDefault="00754348" w:rsidP="00754348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4926">
        <w:rPr>
          <w:rFonts w:ascii="Arial" w:hAnsi="Arial" w:cs="Arial"/>
          <w:sz w:val="24"/>
          <w:szCs w:val="24"/>
        </w:rPr>
        <w:t>1.</w:t>
      </w:r>
      <w:r w:rsidRPr="00454926">
        <w:rPr>
          <w:rFonts w:ascii="Arial" w:hAnsi="Arial" w:cs="Arial"/>
          <w:sz w:val="24"/>
          <w:szCs w:val="24"/>
        </w:rPr>
        <w:tab/>
      </w:r>
      <w:r w:rsidRPr="004548DF">
        <w:rPr>
          <w:rFonts w:ascii="Arial" w:hAnsi="Arial" w:cs="Arial"/>
          <w:sz w:val="24"/>
          <w:szCs w:val="24"/>
        </w:rPr>
        <w:t>Менеджмент в России и за рубежом.-2006-2015гг</w:t>
      </w:r>
      <w:r w:rsidRPr="00454926">
        <w:rPr>
          <w:rFonts w:ascii="Arial" w:hAnsi="Arial" w:cs="Arial"/>
          <w:sz w:val="24"/>
          <w:szCs w:val="24"/>
        </w:rPr>
        <w:t>.</w:t>
      </w:r>
    </w:p>
    <w:p w:rsidR="00624077" w:rsidRDefault="00624077" w:rsidP="00B801A1">
      <w:pPr>
        <w:spacing w:after="0" w:line="276" w:lineRule="auto"/>
        <w:jc w:val="both"/>
      </w:pPr>
      <w:bookmarkStart w:id="0" w:name="_GoBack"/>
      <w:bookmarkEnd w:id="0"/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40EBE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64F22"/>
    <w:multiLevelType w:val="multilevel"/>
    <w:tmpl w:val="A59010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D"/>
    <w:rsid w:val="0002266A"/>
    <w:rsid w:val="00251CB7"/>
    <w:rsid w:val="002D2E62"/>
    <w:rsid w:val="004548DF"/>
    <w:rsid w:val="00454926"/>
    <w:rsid w:val="005D6B89"/>
    <w:rsid w:val="00624077"/>
    <w:rsid w:val="00754348"/>
    <w:rsid w:val="0082437C"/>
    <w:rsid w:val="00A520FF"/>
    <w:rsid w:val="00AB741D"/>
    <w:rsid w:val="00B35BCA"/>
    <w:rsid w:val="00B801A1"/>
    <w:rsid w:val="00D72A23"/>
    <w:rsid w:val="00F0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character" w:customStyle="1" w:styleId="a4">
    <w:name w:val="Абзац списка Знак"/>
    <w:link w:val="a3"/>
    <w:rsid w:val="00754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character" w:customStyle="1" w:styleId="a4">
    <w:name w:val="Абзац списка Знак"/>
    <w:link w:val="a3"/>
    <w:rsid w:val="0075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4216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Университет</cp:lastModifiedBy>
  <cp:revision>11</cp:revision>
  <dcterms:created xsi:type="dcterms:W3CDTF">2018-01-09T17:48:00Z</dcterms:created>
  <dcterms:modified xsi:type="dcterms:W3CDTF">2018-01-11T10:19:00Z</dcterms:modified>
</cp:coreProperties>
</file>