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17" w:rsidRDefault="00C70F17" w:rsidP="00E33FFC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70F17">
        <w:rPr>
          <w:rFonts w:ascii="Arial" w:hAnsi="Arial" w:cs="Arial"/>
          <w:b/>
          <w:sz w:val="32"/>
          <w:szCs w:val="32"/>
        </w:rPr>
        <w:t xml:space="preserve">Вопросы к </w:t>
      </w:r>
      <w:r w:rsidR="006A1A28">
        <w:rPr>
          <w:rFonts w:ascii="Arial" w:hAnsi="Arial" w:cs="Arial"/>
          <w:b/>
          <w:sz w:val="32"/>
          <w:szCs w:val="32"/>
        </w:rPr>
        <w:t>экзамен</w:t>
      </w:r>
      <w:r w:rsidR="00486FFF">
        <w:rPr>
          <w:rFonts w:ascii="Arial" w:hAnsi="Arial" w:cs="Arial"/>
          <w:b/>
          <w:sz w:val="32"/>
          <w:szCs w:val="32"/>
        </w:rPr>
        <w:t>у</w:t>
      </w:r>
      <w:r w:rsidRPr="00C70F17">
        <w:rPr>
          <w:rFonts w:ascii="Arial" w:hAnsi="Arial" w:cs="Arial"/>
          <w:b/>
          <w:sz w:val="32"/>
          <w:szCs w:val="32"/>
        </w:rPr>
        <w:t xml:space="preserve"> по дисциплине «</w:t>
      </w:r>
      <w:bookmarkStart w:id="0" w:name="_GoBack"/>
      <w:r w:rsidR="006A1A28" w:rsidRPr="006A1A28">
        <w:rPr>
          <w:rFonts w:ascii="Arial" w:hAnsi="Arial" w:cs="Arial"/>
          <w:b/>
          <w:sz w:val="32"/>
          <w:szCs w:val="32"/>
        </w:rPr>
        <w:t>Мировая экономика и внешнеэкономическая деятельность</w:t>
      </w:r>
      <w:bookmarkEnd w:id="0"/>
      <w:r w:rsidRPr="00C70F17">
        <w:rPr>
          <w:rFonts w:ascii="Arial" w:hAnsi="Arial" w:cs="Arial"/>
          <w:b/>
          <w:sz w:val="32"/>
          <w:szCs w:val="32"/>
        </w:rPr>
        <w:t>»</w:t>
      </w:r>
    </w:p>
    <w:p w:rsidR="006C1963" w:rsidRPr="00C70F17" w:rsidRDefault="006C1963" w:rsidP="006A1A28">
      <w:pPr>
        <w:widowControl w:val="0"/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Мировое хозяйство. Этапы его развития. Глобализация.</w:t>
      </w:r>
      <w:r w:rsidRPr="006A1A28">
        <w:rPr>
          <w:rFonts w:ascii="Arial" w:hAnsi="Arial" w:cs="Arial"/>
        </w:rPr>
        <w:tab/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Международное разделение труда и интернационализация производства.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Международная специализация и кооперация производства.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Россия в системе современного мирового хозяйства. Состояние и проблемы взаимодействия России со странами СНГ. 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Транснациональные корпорации и их виды.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Основные международные организации (МОТ, Лига Наций, ООН, группа 77 и др.).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Международные организации в системе регулирования мировой торговли (ВТО, ЮНКТАД, МТП и </w:t>
      </w:r>
      <w:proofErr w:type="spellStart"/>
      <w:r w:rsidRPr="006A1A28">
        <w:rPr>
          <w:rFonts w:ascii="Arial" w:hAnsi="Arial" w:cs="Arial"/>
        </w:rPr>
        <w:t>др</w:t>
      </w:r>
      <w:proofErr w:type="spellEnd"/>
      <w:r w:rsidRPr="006A1A28">
        <w:rPr>
          <w:rFonts w:ascii="Arial" w:hAnsi="Arial" w:cs="Arial"/>
        </w:rPr>
        <w:t>).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ГАТТ и ее принципы. ВТО. Плюсы и минусы вступления России в ВТО.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Международные валютно-финансовые организации (ВБ, МВФ, Парижский и Лондонский клуб кредиторов и др.).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Идея «Свободной торговли» Смита-</w:t>
      </w:r>
      <w:proofErr w:type="spellStart"/>
      <w:r w:rsidRPr="006A1A28">
        <w:rPr>
          <w:rFonts w:ascii="Arial" w:hAnsi="Arial" w:cs="Arial"/>
        </w:rPr>
        <w:t>Рикардо</w:t>
      </w:r>
      <w:proofErr w:type="spellEnd"/>
      <w:r w:rsidRPr="006A1A28">
        <w:rPr>
          <w:rFonts w:ascii="Arial" w:hAnsi="Arial" w:cs="Arial"/>
        </w:rPr>
        <w:t>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proofErr w:type="spellStart"/>
      <w:r w:rsidRPr="006A1A28">
        <w:rPr>
          <w:rFonts w:ascii="Arial" w:hAnsi="Arial" w:cs="Arial"/>
        </w:rPr>
        <w:t>Неоклассичекая</w:t>
      </w:r>
      <w:proofErr w:type="spellEnd"/>
      <w:r w:rsidRPr="006A1A28">
        <w:rPr>
          <w:rFonts w:ascii="Arial" w:hAnsi="Arial" w:cs="Arial"/>
        </w:rPr>
        <w:t xml:space="preserve"> концепция </w:t>
      </w:r>
      <w:proofErr w:type="spellStart"/>
      <w:r w:rsidRPr="006A1A28">
        <w:rPr>
          <w:rFonts w:ascii="Arial" w:hAnsi="Arial" w:cs="Arial"/>
        </w:rPr>
        <w:t>Хекшера</w:t>
      </w:r>
      <w:proofErr w:type="spellEnd"/>
      <w:r w:rsidRPr="006A1A28">
        <w:rPr>
          <w:rFonts w:ascii="Arial" w:hAnsi="Arial" w:cs="Arial"/>
        </w:rPr>
        <w:t>-Олина. Парадокс Леонтьева.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Теория С. </w:t>
      </w:r>
      <w:proofErr w:type="spellStart"/>
      <w:r w:rsidRPr="006A1A28">
        <w:rPr>
          <w:rFonts w:ascii="Arial" w:hAnsi="Arial" w:cs="Arial"/>
        </w:rPr>
        <w:t>Линдера</w:t>
      </w:r>
      <w:proofErr w:type="spellEnd"/>
      <w:r w:rsidRPr="006A1A28">
        <w:rPr>
          <w:rFonts w:ascii="Arial" w:hAnsi="Arial" w:cs="Arial"/>
        </w:rPr>
        <w:t xml:space="preserve">. Теория «цикла жизни продукта» </w:t>
      </w:r>
      <w:proofErr w:type="spellStart"/>
      <w:r w:rsidRPr="006A1A28">
        <w:rPr>
          <w:rFonts w:ascii="Arial" w:hAnsi="Arial" w:cs="Arial"/>
        </w:rPr>
        <w:t>Ч.Киндельберга</w:t>
      </w:r>
      <w:proofErr w:type="spellEnd"/>
      <w:r w:rsidRPr="006A1A28">
        <w:rPr>
          <w:rFonts w:ascii="Arial" w:hAnsi="Arial" w:cs="Arial"/>
        </w:rPr>
        <w:t xml:space="preserve">, </w:t>
      </w:r>
      <w:proofErr w:type="spellStart"/>
      <w:r w:rsidRPr="006A1A28">
        <w:rPr>
          <w:rFonts w:ascii="Arial" w:hAnsi="Arial" w:cs="Arial"/>
        </w:rPr>
        <w:t>Р.Верпона</w:t>
      </w:r>
      <w:proofErr w:type="spellEnd"/>
      <w:r w:rsidRPr="006A1A28">
        <w:rPr>
          <w:rFonts w:ascii="Arial" w:hAnsi="Arial" w:cs="Arial"/>
        </w:rPr>
        <w:t xml:space="preserve">, </w:t>
      </w:r>
      <w:proofErr w:type="spellStart"/>
      <w:r w:rsidRPr="006A1A28">
        <w:rPr>
          <w:rFonts w:ascii="Arial" w:hAnsi="Arial" w:cs="Arial"/>
        </w:rPr>
        <w:t>Л.Уэлса</w:t>
      </w:r>
      <w:proofErr w:type="spellEnd"/>
      <w:r w:rsidRPr="006A1A28">
        <w:rPr>
          <w:rFonts w:ascii="Arial" w:hAnsi="Arial" w:cs="Arial"/>
        </w:rPr>
        <w:t>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Свободная торговля и протекционизм.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Таможенные пошлины. Виды таможенных пошлин. Механизм функционирования тарифных барьеров. 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Парадокс </w:t>
      </w:r>
      <w:proofErr w:type="spellStart"/>
      <w:r w:rsidRPr="006A1A28">
        <w:rPr>
          <w:rFonts w:ascii="Arial" w:hAnsi="Arial" w:cs="Arial"/>
        </w:rPr>
        <w:t>Мецлера</w:t>
      </w:r>
      <w:proofErr w:type="spellEnd"/>
      <w:r w:rsidRPr="006A1A28">
        <w:rPr>
          <w:rFonts w:ascii="Arial" w:hAnsi="Arial" w:cs="Arial"/>
        </w:rPr>
        <w:t>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Нетарифные барьеры. Последствия их введения для различных субъектов рынка.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Современный мировой рынок - состояние и тенденции развития. Формы и виды международной торговли.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Свободные (особые) экономические зоны. Их виды и цели создания. СЭЗ в России.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Оффшорные зоны. Механизм функционирования оффшорной компании.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Международное движение капитала и факторы на него влияющие. Формы движения капитала на международном рынке. 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Тенденции движения капитала. Регулирование миграции капитала. Последствия международного движения капитала.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lastRenderedPageBreak/>
        <w:t>Формы и виды миграция рабочей силы. Ее последствия. Теории миграции рабочей силы. Центры притяжения рабочей силы.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Государственное регулирование миграции рабочей силы в России.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Валюта и ее типы. Валютный курс и его виды. Способы государственного регулирования валютных курсов.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Эволюция международной валютно-финансовой системы. Особенности европейской валютной системы.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Валютно-финансовые расчеты во внешней торговле.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Понятие, формы и методы осуществления внешнеэкономической деятельности.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Роль внешнеэкономической сферы в социально-экономическом развитии страны.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Ценообразование на мировых товарных рынках.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Цели и принципы регулирования ВЭД. Органы </w:t>
      </w:r>
      <w:r w:rsidRPr="006A1A28">
        <w:rPr>
          <w:rFonts w:ascii="Arial" w:hAnsi="Arial" w:cs="Arial"/>
        </w:rPr>
        <w:t>государственного,</w:t>
      </w:r>
      <w:r w:rsidRPr="006A1A28">
        <w:rPr>
          <w:rFonts w:ascii="Arial" w:hAnsi="Arial" w:cs="Arial"/>
        </w:rPr>
        <w:t xml:space="preserve"> и организация негосударственного регулирования ВЭД.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Экономические методы стимулирования экспортного производства.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Начало осуществления российскими предприятиями внешнеторговой деятельности и порядок ее регистрации.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Особенности деятельности коммерческих организаций с иностранными инвестициями, их филиалов и представительств на территории РФ. 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Процедуры заключения внешнеторговых сделок. Контракт купли-продажи, его структура.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Необходимость использования торговых посредников во внешней торговле.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Торговые операции состязательного типа. 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Сущность международных расчётов и валютных операций во ВЭД.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Общие тенденции торговли сырьевыми и сельскохозяйственными товарами.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Особенности торговли промышленными товарами, машинами и оборудованием.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Основные формы научно-технического сотрудничества, операции по торговле лицензиями и «ноу-хау», инжиниринговые операции, лизинг. 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>Торговля кооперируемой продукцией и товарообменные операции.</w:t>
      </w:r>
    </w:p>
    <w:p w:rsidR="006A1A28" w:rsidRPr="006A1A28" w:rsidRDefault="006A1A28" w:rsidP="006A1A28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6A1A28">
        <w:rPr>
          <w:rFonts w:ascii="Arial" w:hAnsi="Arial" w:cs="Arial"/>
        </w:rPr>
        <w:t xml:space="preserve">Услуги на мировом рынке. Операции по иностранному туризму. </w:t>
      </w:r>
    </w:p>
    <w:p w:rsidR="00A520FF" w:rsidRPr="00C70F17" w:rsidRDefault="00A520FF">
      <w:pPr>
        <w:rPr>
          <w:rFonts w:ascii="Arial" w:hAnsi="Arial" w:cs="Arial"/>
        </w:rPr>
      </w:pPr>
    </w:p>
    <w:sectPr w:rsidR="00A520FF" w:rsidRPr="00C7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15E5"/>
    <w:multiLevelType w:val="hybridMultilevel"/>
    <w:tmpl w:val="811A403C"/>
    <w:lvl w:ilvl="0" w:tplc="C526EBE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0EC"/>
    <w:multiLevelType w:val="hybridMultilevel"/>
    <w:tmpl w:val="A89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1757F"/>
    <w:multiLevelType w:val="hybridMultilevel"/>
    <w:tmpl w:val="A874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956AF"/>
    <w:multiLevelType w:val="hybridMultilevel"/>
    <w:tmpl w:val="5E5E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552CC"/>
    <w:multiLevelType w:val="hybridMultilevel"/>
    <w:tmpl w:val="5DA4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311CE"/>
    <w:multiLevelType w:val="hybridMultilevel"/>
    <w:tmpl w:val="7E0A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77"/>
    <w:rsid w:val="00052577"/>
    <w:rsid w:val="00486FFF"/>
    <w:rsid w:val="005D6B89"/>
    <w:rsid w:val="006A1A28"/>
    <w:rsid w:val="006C1963"/>
    <w:rsid w:val="0072428C"/>
    <w:rsid w:val="00991E5C"/>
    <w:rsid w:val="009A7E86"/>
    <w:rsid w:val="00A520FF"/>
    <w:rsid w:val="00C70F17"/>
    <w:rsid w:val="00E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7647-14B9-4CEF-B95F-4A91F39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F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16</cp:revision>
  <dcterms:created xsi:type="dcterms:W3CDTF">2018-01-09T17:57:00Z</dcterms:created>
  <dcterms:modified xsi:type="dcterms:W3CDTF">2018-01-10T12:04:00Z</dcterms:modified>
</cp:coreProperties>
</file>