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7944B6" w:rsidRPr="007944B6">
        <w:rPr>
          <w:rFonts w:ascii="Arial" w:hAnsi="Arial" w:cs="Arial"/>
          <w:b/>
          <w:sz w:val="48"/>
          <w:szCs w:val="48"/>
        </w:rPr>
        <w:t>Управление человеческими ресурсами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77317" w:rsidRDefault="00F77317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22ED6" w:rsidRPr="00A22ED6" w:rsidRDefault="00A22ED6" w:rsidP="00A22ED6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22ED6">
        <w:rPr>
          <w:rFonts w:ascii="Arial" w:hAnsi="Arial" w:cs="Arial"/>
          <w:sz w:val="24"/>
          <w:szCs w:val="24"/>
        </w:rPr>
        <w:lastRenderedPageBreak/>
        <w:t>Тема 1. Основы управления человеческими ресурсами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Управление человеческими ресурсами как планирование и управление человеческими ресурсами организации. Наличие в управлении работниками как стратегического (управление человеческими ресурсами), так и оперативного (управление персоналом) аспектов. Эволюция концепций управления человеческими ресурсами как специализированная функция в организации. Исследования в области научного управления, с целью повышения производительности труда работников, построению эффективной структуры организации, принципов и применению приемов консультирования и тестирования работников в организациях, создание среды, способствующей росту человеческих ценностей, обеспечивающей эффективность используемых ресурсов (Фредерик Тейлор, Фрэнк и Уильям </w:t>
      </w:r>
      <w:proofErr w:type="spellStart"/>
      <w:r w:rsidRPr="00A22ED6">
        <w:rPr>
          <w:rFonts w:ascii="Arial" w:hAnsi="Arial" w:cs="Arial"/>
        </w:rPr>
        <w:t>Гилбреты</w:t>
      </w:r>
      <w:proofErr w:type="spellEnd"/>
      <w:r w:rsidRPr="00A22ED6">
        <w:rPr>
          <w:rFonts w:ascii="Arial" w:hAnsi="Arial" w:cs="Arial"/>
        </w:rPr>
        <w:t xml:space="preserve">, Элтон </w:t>
      </w:r>
      <w:proofErr w:type="spellStart"/>
      <w:r w:rsidRPr="00A22ED6">
        <w:rPr>
          <w:rFonts w:ascii="Arial" w:hAnsi="Arial" w:cs="Arial"/>
        </w:rPr>
        <w:t>Мэйо</w:t>
      </w:r>
      <w:proofErr w:type="spellEnd"/>
      <w:r w:rsidRPr="00A22ED6">
        <w:rPr>
          <w:rFonts w:ascii="Arial" w:hAnsi="Arial" w:cs="Arial"/>
        </w:rPr>
        <w:t>).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Ослабление централизованной системы управления людьми с переходом на рыночные отношения в России, осознание того, что сотрудники важнейшее достояние организации, которое надо сохранять, развивать и использовать для успеха в конкурентной борьбе. </w:t>
      </w:r>
      <w:proofErr w:type="gramStart"/>
      <w:r w:rsidRPr="00A22ED6">
        <w:rPr>
          <w:rFonts w:ascii="Arial" w:hAnsi="Arial" w:cs="Arial"/>
        </w:rPr>
        <w:t>Преимущества организаций, практикующих управление Суть современного этапа управления человеческими ресурсами  (определение стратегии и организационной структуры происходит на высшем уровне руководства организации.</w:t>
      </w:r>
      <w:proofErr w:type="gramEnd"/>
      <w:r w:rsidRPr="00A22ED6">
        <w:rPr>
          <w:rFonts w:ascii="Arial" w:hAnsi="Arial" w:cs="Arial"/>
        </w:rPr>
        <w:t xml:space="preserve"> </w:t>
      </w:r>
      <w:proofErr w:type="gramStart"/>
      <w:r w:rsidRPr="00A22ED6">
        <w:rPr>
          <w:rFonts w:ascii="Arial" w:hAnsi="Arial" w:cs="Arial"/>
        </w:rPr>
        <w:t>Участие всех линейных руководителей в реализации единой политики в области управления персоналом требует постоянного решения стратегических задач на всех этапах управления на основе единой программы развития организации).</w:t>
      </w:r>
      <w:proofErr w:type="gramEnd"/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Управление человеческими ресурсами (УЧР) как стратегический и логически последовательный подход к управлению наиболее ценным активом организации: работающими там людьми, которые коллективно и индивидуально вносят вклад в решение задач организации. </w:t>
      </w:r>
      <w:proofErr w:type="gramStart"/>
      <w:r w:rsidRPr="00A22ED6">
        <w:rPr>
          <w:rFonts w:ascii="Arial" w:hAnsi="Arial" w:cs="Arial"/>
        </w:rPr>
        <w:t>Основные характеристики УЧР (удовлетворение потребности в стратегическом подходе к управлению человеческими ресурсами; применение всестороннего и логически последовательного подхода к обеспечению взаимной поддержки теоретических методик и практики трудовой занятости; достижение приверженности к миссии и ценностям данной организации; рассматривание работников как актива или человеческого капитала; отношение к человеческим ресурсам как источнику конкурентного преимущества;</w:t>
      </w:r>
      <w:proofErr w:type="gramEnd"/>
      <w:r w:rsidRPr="00A22ED6">
        <w:rPr>
          <w:rFonts w:ascii="Arial" w:hAnsi="Arial" w:cs="Arial"/>
        </w:rPr>
        <w:t xml:space="preserve"> разделение работниками интересов работодателя; осуществление и выработка УЧР как задача руководителей подразделений).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Основная цель УЧР (обеспечить достижение успеха данной организации с помощью людей; правильно оценивать и удовлетворять потребности организации в работниках; усиливать и развивать присущие сотрудникам способности). Жесткий (акцент на количественных, поддающихся расчету и связанных со стратегией бизнеса аспектах управления трудовыми ресурсами) и мягкий (акцент на коммуникациях, мотивации и лидерстве) варианты УЧР. Четыре основных процесса цикла УЧР (отбор; аттестация; вознаграждение; развитие).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>Различия между управлением персоналом и управлением человеческими ресурсами. Управление человеческими ресурсами как продолжение управления персоналом. Синергетический эффект применения технология управления человеческими ресурсами. Традиционный рационалистический и гуманистический подход в УЧР. Критический анализ применения технологии управления человеческими ресурсами. Практика УЧР в различных странах.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>Стратегическое управление человеческими ресурсами (УЧР) как интегрированный подход к разработке стратегий УЧР, которые дают организации возможность достичь своих глобальных целей.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22ED6">
        <w:rPr>
          <w:rFonts w:ascii="Arial" w:hAnsi="Arial" w:cs="Arial"/>
        </w:rPr>
        <w:t>Стратегическое</w:t>
      </w:r>
      <w:proofErr w:type="gramEnd"/>
      <w:r w:rsidRPr="00A22ED6">
        <w:rPr>
          <w:rFonts w:ascii="Arial" w:hAnsi="Arial" w:cs="Arial"/>
        </w:rPr>
        <w:t xml:space="preserve"> УЧР как подход к принятию решений по поводу намерений и планов организации, касающихся стратегии, политики и практики отношений </w:t>
      </w:r>
      <w:r w:rsidRPr="00A22ED6">
        <w:rPr>
          <w:rFonts w:ascii="Arial" w:hAnsi="Arial" w:cs="Arial"/>
        </w:rPr>
        <w:lastRenderedPageBreak/>
        <w:t xml:space="preserve">трудового найма, поиска и отбора сотрудников, обучения, развития, управления показателями работы, вознаграждения и трудовых отношений.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>Четыре цели стратегического УЧР (применение планирования;  логичный и последовательный подход к проектированию систем персонала и управлению ими; установление соответствия между деятельностью и политикой УЧР и определенной ясно выраженной стратегией бизнеса; рассмотрение работников данной организации в качестве стратегического ресурса для достижения преимущества в конкуренции). "Мягкое" и "жесткое" стратегическое УЧР. Стратегия, политика и практика УЧР организации как уникальное сочетание процессов, процедур, людей, стилей, способностей и организационной культуры. Препятствия и трудности в достижении целей УЧР.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22ED6" w:rsidRPr="00A22ED6" w:rsidRDefault="00A22ED6" w:rsidP="00A22ED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Тема 2. </w:t>
      </w:r>
      <w:proofErr w:type="gramStart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Стратегическое</w:t>
      </w:r>
      <w:proofErr w:type="gramEnd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УЧР как часть</w:t>
      </w:r>
      <w:r w:rsidRPr="00A22E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стратегии управления компании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Стратегическое</w:t>
      </w:r>
      <w:proofErr w:type="gram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УЧР как подход к принятию решений относительно намерений и планов компании в области трудовых отношений, а также при формировании политики и практики в сфере найма, обучения, развития, управления эффективностью, оценки работы персонала и межличностных отношений. Отношения между управлением человеческими ресурсами и стратегическим управлением в компании.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D6" w:rsidRPr="00A22ED6" w:rsidRDefault="00A22ED6" w:rsidP="00A22ED6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Тема 3. Значение </w:t>
      </w:r>
      <w:proofErr w:type="gramStart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стратегического</w:t>
      </w:r>
      <w:proofErr w:type="gramEnd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УЧР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Значение стратегического УЧР согласно </w:t>
      </w:r>
      <w:proofErr w:type="spellStart"/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Хендри</w:t>
      </w:r>
      <w:proofErr w:type="spellEnd"/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Петтигрю</w:t>
      </w:r>
      <w:proofErr w:type="spellEnd"/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(использование планирования, целостный подход, согласование деятельности и направлений политики УЧР с принятой </w:t>
      </w:r>
      <w:proofErr w:type="gramStart"/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бизнес-стратегией</w:t>
      </w:r>
      <w:proofErr w:type="gramEnd"/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отношение к персоналу компании как к «стратегическому ресурсу» для достижения «конкурентного преимущества»).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характеристики </w:t>
      </w: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стратегического</w:t>
      </w:r>
      <w:proofErr w:type="gram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УЧР, по определению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Дайера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Холдера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(о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рганизационный уровень, целенаправленность, комплексность, распределение ролей).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Концепция стратегического УЧР предложенная </w:t>
      </w:r>
      <w:proofErr w:type="spellStart"/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>Фомбруном</w:t>
      </w:r>
      <w:proofErr w:type="spellEnd"/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соавторами (</w:t>
      </w:r>
      <w:proofErr w:type="spellStart"/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>Мичиганская</w:t>
      </w:r>
      <w:proofErr w:type="spellEnd"/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школа, 1984), три её ключевых момента (миссия и стратегия, организационная структура, управление человеческими ресурсами). Три уровня работы менеджеров (стратегический уровень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>управленческий уровень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>операционный уровень)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Необходимость соответствия управления системами ЧР и организационными структурами с </w:t>
      </w: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бизнес-стратегией</w:t>
      </w:r>
      <w:proofErr w:type="gram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4. Цели </w:t>
      </w:r>
      <w:proofErr w:type="gramStart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стратегического</w:t>
      </w:r>
      <w:proofErr w:type="gramEnd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УЧР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Фундаментальная цель стратегического УЧР (создание стратегической способности компании посредством удовлетворения ее потребности в квалифицированных, приверженных и высокомотивированных сотрудниках, способных обеспечить устойчивое конкурентное преимущество). Конкретная цель стратегического УЧР (формирование направления движения компании в изменчивой среде в целях удовлетворения ее собственных коммерческих потребностей, а также индивидуальных и коллективных потребностей ее членов путем разработки и реализации целостной и действенной кадровой политики в области ЧР).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Цели </w:t>
      </w:r>
      <w:proofErr w:type="gramStart"/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>стратегического</w:t>
      </w:r>
      <w:proofErr w:type="gramEnd"/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УЧР в интерпретации разных авторов (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Дайер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Холдер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, М.Л. и К.А.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Ленгник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-Холлы, Миллер, Уокер,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Дайер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Ривз).</w:t>
      </w:r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Тема 5. </w:t>
      </w:r>
      <w:proofErr w:type="gramStart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Стратегическое</w:t>
      </w:r>
      <w:proofErr w:type="gramEnd"/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УЧР и стратегии УЧР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Стратегическое</w:t>
      </w:r>
      <w:proofErr w:type="gram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УЧР как общий подход к управлению человеческими ресурсами в соответствии с намерениями компании относительно выбора будущего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направления, решения  более долгосрочных кадровых вопросов, как часть процесса стратегического управления компанией.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Стратегии УЧР компании как конкретные намерения компании относительно осуществления необходимых действий и изменений. Круг вопросов, очерченных этими стратегиями (обеспечение компании необходимым персоналом, его обучение, мотивация, системы вознаграждения, гибкость, командная работа и стабильные трудовые отношения). Решения по вопросам стратегического УЧР встроены в стратегический план, а решения, связанные со стратегиями УЧР, вытекают из него.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>Разъяснение терминов «стратегическое УЧР», «стратегическое управление», «с</w:t>
      </w:r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>тратегическое соответствие» разными авторами (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Фомбрун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соавторы, Гест, Уокер). П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ять видов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тратегического 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соответствия по Гесту (соответствие как стратегическое взаимодействие, соответствие как ситуационный фактор, соответствие как идеальный комплекс практических подходов, соответствие как целостная структура,  соответствие как «связки»).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Внешнее соответствие по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Миллеру.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операционных связей по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Тайсону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Уитчеру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лассификация стратегической ориентации, предложенная Портером (инновация, качество и лидерство в издержках).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типы организаций по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Майлсу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Сноу («защитники»; «изыскатели»; «аналитики»).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A2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6. Проблемы вертикальной интеграции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Создание вертикальной интеграции как стратегического соответствия между организационной и кадровой стратегиями в компании.</w:t>
      </w:r>
      <w:proofErr w:type="gram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Многообразие стратегических процессов, уровней и стилей.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Разные взгляды на то, какие именно стратегии УЧР наиболее подходят к общим стратегиям и каким именно должен быть вклад кадровой службы в процесс формулирования стратегии (Миллер,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Гулд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Кэмпбелл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Хендри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Петтигрю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, Гест, Трасс,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Минцберг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>Необходимость интеграции стратегий УЧР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с корпоративной/деловой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стратегиями в том смысле, что они одновременно наполняют эти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стратегии и определяются ими. Значительное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влияние внешней среды на стратегии УЧР по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Брюстеру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. «Гибкая версия </w:t>
      </w: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стратегического</w:t>
      </w:r>
      <w:proofErr w:type="gram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УЧР» по определению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Стори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. «Жесткая версия стратегического УЧР» как акцентирование внимания на получении дохода от инвестиций в человеческие ресурсы в интересах бизнеса по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М.л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. и К.А.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Ленгник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-Холлов.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Аналитическая модель вертикальной интеграции,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>предложенная Уокером. Т</w:t>
      </w:r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ри типа процессов для разработки и реализации стратегии УЧР (интегрированный процесс,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</w:t>
      </w:r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роцесс соответствия,</w:t>
      </w:r>
      <w:r w:rsidRPr="00A22E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</w:t>
      </w:r>
      <w:r w:rsidRPr="00A22ED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золированный процесс). </w:t>
      </w: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Внутреннее соответствие, или горизонтальная интеграция, достигаемая посредством разработки целостной, хорошо согласованной совокупности взаимосвязанных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взаимоподдерживающих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направлений политики и практики в области ЧР.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«Связывание» как разработка и реализация ряда взаимосвязанных, взаимодополняющих и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взаимоусиливающих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практических действий в области ЧР. </w:t>
      </w:r>
      <w:proofErr w:type="gram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Разъяснение концепции «связывания» рядом авторов (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Макдаффи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Дайер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и Ривз</w:t>
      </w:r>
      <w:proofErr w:type="gramEnd"/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Четыре основных направления политики УЧР по </w:t>
      </w:r>
      <w:proofErr w:type="spellStart"/>
      <w:r w:rsidRPr="00A22ED6">
        <w:rPr>
          <w:rFonts w:ascii="Arial" w:eastAsia="Times New Roman" w:hAnsi="Arial" w:cs="Arial"/>
          <w:sz w:val="24"/>
          <w:szCs w:val="24"/>
          <w:lang w:eastAsia="ru-RU"/>
        </w:rPr>
        <w:t>Биру</w:t>
      </w:r>
      <w:proofErr w:type="spellEnd"/>
      <w:r w:rsidRPr="00A22ED6">
        <w:rPr>
          <w:rFonts w:ascii="Arial" w:eastAsia="Times New Roman" w:hAnsi="Arial" w:cs="Arial"/>
          <w:sz w:val="24"/>
          <w:szCs w:val="24"/>
          <w:lang w:eastAsia="ru-RU"/>
        </w:rPr>
        <w:t xml:space="preserve"> с  соавторами (влияние персонала, последовательность осуществления УЧР, системы вознаграждения и рабочие процессы). 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D6" w:rsidRPr="00A22ED6" w:rsidRDefault="00A22ED6" w:rsidP="00A22ED6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22ED6">
        <w:rPr>
          <w:rFonts w:ascii="Arial" w:hAnsi="Arial" w:cs="Arial"/>
          <w:sz w:val="24"/>
          <w:szCs w:val="24"/>
        </w:rPr>
        <w:t>Тема 7. Эффективность управления человеческими ресурсами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544"/>
      <w:bookmarkEnd w:id="0"/>
      <w:r w:rsidRPr="00A22ED6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Оценка эффективности управления человеческими ресурсами через сложную систему учета, сбора информации, прикладных исследований, разработку системы коммуникации, использования информационных систем УЧР. </w:t>
      </w:r>
      <w:bookmarkStart w:id="1" w:name="975"/>
      <w:bookmarkEnd w:id="1"/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Аудит человеческих ресурсов как формализованные действия, направленные на изучение и оценку текущего состояния человеческих ресурсов в организации, возможность сравнить фактическое состояние управления человеческими ресурсами и поставленными целями.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Информационная система о человеческих ресурсах как интегрированная система, построенная для обеспечения информацией при принятии решений о человеческих ресурсах. Основные элементы информационной системы. Основные области применения информационной системы (автоматизация процесса начисления заработной платы, предоставление льгот, проводки соответствующих отчислений и прочих элементов деятельности кадровых служб по управлению человеческими ресурсами).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bookmarkStart w:id="2" w:name="441"/>
      <w:bookmarkEnd w:id="2"/>
      <w:r w:rsidRPr="00A22ED6">
        <w:rPr>
          <w:rFonts w:ascii="Arial" w:hAnsi="Arial" w:cs="Arial"/>
        </w:rPr>
        <w:t xml:space="preserve">Коммуникации в организации в </w:t>
      </w:r>
      <w:proofErr w:type="gramStart"/>
      <w:r w:rsidRPr="00A22ED6">
        <w:rPr>
          <w:rFonts w:ascii="Arial" w:hAnsi="Arial" w:cs="Arial"/>
        </w:rPr>
        <w:t>деятельности</w:t>
      </w:r>
      <w:proofErr w:type="gramEnd"/>
      <w:r w:rsidRPr="00A22ED6">
        <w:rPr>
          <w:rFonts w:ascii="Arial" w:hAnsi="Arial" w:cs="Arial"/>
        </w:rPr>
        <w:t xml:space="preserve"> как руководителя, так и работника. Классификация общения по характеру взаимоотношений (формальное или неформальное, индивидуальное или групповое). Этапы управленческого взаимодействия руководителя с подчиненными (выдача распоряжения, проверка исполнения и оценка исполненного). Формы распорядительной информации (директивная и демократичная). </w:t>
      </w:r>
      <w:proofErr w:type="gramStart"/>
      <w:r w:rsidRPr="00A22ED6">
        <w:rPr>
          <w:rFonts w:ascii="Arial" w:hAnsi="Arial" w:cs="Arial"/>
        </w:rPr>
        <w:t>Виды переговоров (финансовые, деловые, экономические, политические, военные, торговые, по решению трудовых споров, дипломатические и др.).</w:t>
      </w:r>
      <w:proofErr w:type="gramEnd"/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22ED6">
        <w:rPr>
          <w:rFonts w:ascii="Arial" w:hAnsi="Arial" w:cs="Arial"/>
        </w:rPr>
        <w:t xml:space="preserve">Виды переговоров в соответствии с их субъективной стороной (межличностные, </w:t>
      </w:r>
      <w:proofErr w:type="spellStart"/>
      <w:r w:rsidRPr="00A22ED6">
        <w:rPr>
          <w:rFonts w:ascii="Arial" w:hAnsi="Arial" w:cs="Arial"/>
        </w:rPr>
        <w:t>межорганизационные</w:t>
      </w:r>
      <w:proofErr w:type="spellEnd"/>
      <w:r w:rsidRPr="00A22ED6">
        <w:rPr>
          <w:rFonts w:ascii="Arial" w:hAnsi="Arial" w:cs="Arial"/>
        </w:rPr>
        <w:t>, межнациональные, индивидуальные, индивидуальные с посредником, коллективные, двусторонние, трехсторонние, многосторонние).</w:t>
      </w:r>
      <w:proofErr w:type="gramEnd"/>
      <w:r w:rsidRPr="00A22ED6">
        <w:rPr>
          <w:rFonts w:ascii="Arial" w:hAnsi="Arial" w:cs="Arial"/>
        </w:rPr>
        <w:t xml:space="preserve"> </w:t>
      </w:r>
      <w:proofErr w:type="gramStart"/>
      <w:r w:rsidRPr="00A22ED6">
        <w:rPr>
          <w:rFonts w:ascii="Arial" w:hAnsi="Arial" w:cs="Arial"/>
        </w:rPr>
        <w:t>Классификация переговоров с точки зрения характера коммуникации (деловой разговор; беседа; обсуждение и собеседование; заявление; сообщение; спор; полемика; дискуссия.</w:t>
      </w:r>
      <w:proofErr w:type="gramEnd"/>
      <w:r w:rsidRPr="00A22ED6">
        <w:rPr>
          <w:rFonts w:ascii="Arial" w:hAnsi="Arial" w:cs="Arial"/>
        </w:rPr>
        <w:t xml:space="preserve"> Методы коммуникации переговоров по Ф. Чарльзу </w:t>
      </w:r>
      <w:proofErr w:type="spellStart"/>
      <w:r w:rsidRPr="00A22ED6">
        <w:rPr>
          <w:rFonts w:ascii="Arial" w:hAnsi="Arial" w:cs="Arial"/>
        </w:rPr>
        <w:t>Икле</w:t>
      </w:r>
      <w:proofErr w:type="spellEnd"/>
      <w:r w:rsidRPr="00A22ED6">
        <w:rPr>
          <w:rFonts w:ascii="Arial" w:hAnsi="Arial" w:cs="Arial"/>
        </w:rPr>
        <w:t xml:space="preserve"> (в целях продления ранее достигнутых соглашений; с целью достижения </w:t>
      </w:r>
      <w:proofErr w:type="spellStart"/>
      <w:r w:rsidRPr="00A22ED6">
        <w:rPr>
          <w:rFonts w:ascii="Arial" w:hAnsi="Arial" w:cs="Arial"/>
        </w:rPr>
        <w:t>перераспределительных</w:t>
      </w:r>
      <w:proofErr w:type="spellEnd"/>
      <w:r w:rsidRPr="00A22ED6">
        <w:rPr>
          <w:rFonts w:ascii="Arial" w:hAnsi="Arial" w:cs="Arial"/>
        </w:rPr>
        <w:t xml:space="preserve"> соглашений; в целях достижения нового соглашения; в целях получения косвенных результатов). Классификация переговоров по типу совместных решений (компромиссные, качественного перехода, снятия противоречия, асимметричного решения). Прямые и непрямые (косвенные) переговоры. Подготовка и ведение переговоров. Деловая переписка.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22ED6">
        <w:rPr>
          <w:rFonts w:ascii="Arial" w:hAnsi="Arial" w:cs="Arial"/>
          <w:b w:val="0"/>
          <w:color w:val="auto"/>
          <w:sz w:val="24"/>
          <w:szCs w:val="24"/>
        </w:rPr>
        <w:t>Необходимость исследований в области управления персоналом. Первичные и вторичные исследования. Методы исследований. Оценка и измерение эффективности управления персоналом. Проведение аттестации работников по критерию результативности труда. Наиболее распространённые методы оценке персонала в отечественном и зарубежном менеджменте (балльные методы, целевые методы, сравнительные методы, психологические методы).</w:t>
      </w:r>
    </w:p>
    <w:p w:rsidR="00A22ED6" w:rsidRPr="00A22ED6" w:rsidRDefault="00A22ED6" w:rsidP="00A22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  <w:b/>
          <w:bCs/>
        </w:rPr>
        <w:t>Тема 8</w:t>
      </w:r>
      <w:r w:rsidRPr="00A22ED6">
        <w:rPr>
          <w:rFonts w:ascii="Arial" w:hAnsi="Arial" w:cs="Arial"/>
          <w:b/>
        </w:rPr>
        <w:t>. Современные тенденции в управлении персоналом.</w:t>
      </w:r>
      <w:bookmarkStart w:id="3" w:name="823"/>
      <w:bookmarkEnd w:id="3"/>
      <w:r w:rsidRPr="00A22ED6">
        <w:rPr>
          <w:rFonts w:ascii="Arial" w:hAnsi="Arial" w:cs="Arial"/>
        </w:rPr>
        <w:t xml:space="preserve">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Лизинг, </w:t>
      </w:r>
      <w:proofErr w:type="spellStart"/>
      <w:r w:rsidRPr="00A22ED6">
        <w:rPr>
          <w:rFonts w:ascii="Arial" w:hAnsi="Arial" w:cs="Arial"/>
        </w:rPr>
        <w:t>аутстаффинг</w:t>
      </w:r>
      <w:proofErr w:type="spellEnd"/>
      <w:r w:rsidRPr="00A22ED6">
        <w:rPr>
          <w:rFonts w:ascii="Arial" w:hAnsi="Arial" w:cs="Arial"/>
        </w:rPr>
        <w:t xml:space="preserve"> и аутсорсинг персонала. Выгоды и недостатки. Контроллинг персонала. Рынок логистики в сфере трудоустройства. Основные критерии при выборе будущего места работы, на которые ориентируется современный соискатель (профессиональное развитие, освоение новых и более сложных задач, возможность обучения, в том числе иностранным языкам, и возможность их использовать, карьерный рост, статус компании, четкость структуры, постановка целей и задач, местоположение компании, заработная плата). Наиболее значимые причины нехватки персонала. Завышенные зарплатные и карьерные ожидания соискателей. Услуги по предоставлению временных сотрудников и выводу персонала за штат.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A22ED6" w:rsidRPr="00A22ED6" w:rsidRDefault="00A22ED6" w:rsidP="00A22ED6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22ED6">
        <w:rPr>
          <w:rFonts w:ascii="Arial" w:hAnsi="Arial" w:cs="Arial"/>
          <w:sz w:val="24"/>
          <w:szCs w:val="24"/>
        </w:rPr>
        <w:t>Тема 9. Использование человеческих ресурсов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4" w:name="210"/>
      <w:bookmarkEnd w:id="4"/>
      <w:r w:rsidRPr="00A22ED6">
        <w:rPr>
          <w:rFonts w:ascii="Arial" w:hAnsi="Arial" w:cs="Arial"/>
          <w:b w:val="0"/>
          <w:color w:val="auto"/>
          <w:sz w:val="24"/>
          <w:szCs w:val="24"/>
        </w:rPr>
        <w:t>Рынок рабочей силы как сегмент рынка, где получает оценку стоимость рабочей силы, определяются условия ее найма, в том числе и величина заработной платы, условий труда, возможность получения образования, профессионального роста, гарантия занятости. Полная и неполная занятость человеческих ресурсов. Экономически активное население (рабочая сила). Безработица, её виды, уровень, причины. Государственная политика социальной защиты безработных.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политика занятости как часть социально-экономической политики развития страны, которая нацелена на комплексное и взаимосвязанное с макроэкономическими условиями решение проблем занятости в интересах полного и эффективного использования трудового потенциала и его развитие. Государственное регулирование рынка труда (трудоустройство незанятого населения и оказание помощи по </w:t>
      </w:r>
      <w:proofErr w:type="spellStart"/>
      <w:r w:rsidRPr="00A22ED6">
        <w:rPr>
          <w:rFonts w:ascii="Arial" w:hAnsi="Arial" w:cs="Arial"/>
          <w:b w:val="0"/>
          <w:color w:val="auto"/>
          <w:sz w:val="24"/>
          <w:szCs w:val="24"/>
        </w:rPr>
        <w:t>профподготовке</w:t>
      </w:r>
      <w:proofErr w:type="spellEnd"/>
      <w:r w:rsidRPr="00A22ED6">
        <w:rPr>
          <w:rFonts w:ascii="Arial" w:hAnsi="Arial" w:cs="Arial"/>
          <w:b w:val="0"/>
          <w:color w:val="auto"/>
          <w:sz w:val="24"/>
          <w:szCs w:val="24"/>
        </w:rPr>
        <w:t>; стимулирование образования гибкого рынка труда; социальная защита от безработицы). Мировой опыт активного и пассивного воздействия на уровень занятости. Блок экономической политики государства в области организации рынка труда (создание новых рабочих мест, содействие малому и среднему бизнесу, подготовка и переподготовка кадров, субсидированная занятость, миграционная политика и общественные работы). Прогноз численности человеческих ресурсов в России и необходимость привлечения трудовых мигрантов.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22ED6">
        <w:rPr>
          <w:rFonts w:ascii="Arial" w:hAnsi="Arial" w:cs="Arial"/>
          <w:b w:val="0"/>
          <w:color w:val="auto"/>
          <w:sz w:val="24"/>
          <w:szCs w:val="24"/>
        </w:rPr>
        <w:t>Теория и практика поиска работы. Порядок регистрации безработных граждан государственными учреждениями службы занятости населения по месту жительства и их трудоустройство.</w:t>
      </w:r>
    </w:p>
    <w:p w:rsidR="00A22ED6" w:rsidRPr="00A22ED6" w:rsidRDefault="00A22ED6" w:rsidP="00A22ED6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A22ED6" w:rsidRPr="00A22ED6" w:rsidRDefault="00A22ED6" w:rsidP="00A22ED6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22ED6">
        <w:rPr>
          <w:rFonts w:ascii="Arial" w:hAnsi="Arial" w:cs="Arial"/>
          <w:sz w:val="24"/>
          <w:szCs w:val="24"/>
        </w:rPr>
        <w:t>Тема 10. Управление организационным поведением людей и процессами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114"/>
      <w:bookmarkEnd w:id="5"/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Управление поведением отдельных людей. Какие фундаментальные особенности людей нужно учитывать, чтобы эффективно ими управлять. </w:t>
      </w:r>
      <w:proofErr w:type="gramStart"/>
      <w:r w:rsidRPr="00A22ED6">
        <w:rPr>
          <w:rFonts w:ascii="Arial" w:hAnsi="Arial" w:cs="Arial"/>
          <w:b w:val="0"/>
          <w:color w:val="auto"/>
          <w:sz w:val="24"/>
          <w:szCs w:val="24"/>
        </w:rPr>
        <w:t>Персональные особенности людей (компетентность; концепция; ожидания; ценности; планы саморазвития.</w:t>
      </w:r>
      <w:proofErr w:type="gramEnd"/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 Классическая теория, основанная на чертах характера, предполагает, что поведение, обусловленное определенной чертой характера, проявляется независимо от ситуации и людей, с которыми взаимодействует данный индивидуум. Это предположение сомнительно, если принять во внимание, что конкретные поступки обычно совершаются в ответ на конкретные ситуации. 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>Наиболее важные факторы, которые влияют на поведение человека на работе (индивидуальные различия; о характерах не следует судить упрощенно, исходя из стереотипных черт характера; суждения о людях; теория ориентации; ролевая теория).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22ED6">
        <w:rPr>
          <w:rFonts w:ascii="Arial" w:hAnsi="Arial" w:cs="Arial"/>
          <w:b w:val="0"/>
          <w:color w:val="auto"/>
          <w:sz w:val="24"/>
          <w:szCs w:val="24"/>
        </w:rPr>
        <w:t>Управление группами. В ходе взаимодействия сотрудников в группе и выполнения обязательных и вспомогательных функций группа порождает идеологию, которая влияет на отношения и действия ее членов и степень их удовлетворенности. Сплоченность возрастет, если у группы сильная идеология и отдельные члены прочно отождествляют себя с группой. В этом случае будут развиваться групповые нормы или неписаные правила, которые определяют, какое поведение приемлемо, а какое нет. Сплоченность группы может приводить как к положительному, так и к отрицательному результату.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Четыре стадии развития группы (формирование; смятение; установление норм; эффективность). Команда как небольшое количество человек, имеющих взаимодополняющие навыки, приверженные общим целям, практическим задачам и подходам, в отношении которых они несут ответственность друг перед другом. Команды являются основными единицами эффективности для большинства организаций. Они объединяют навыки, опыт и интуицию нескольких человек. </w:t>
      </w:r>
      <w:r w:rsidRPr="00A22ED6">
        <w:rPr>
          <w:rFonts w:ascii="Arial" w:hAnsi="Arial" w:cs="Arial"/>
        </w:rPr>
        <w:lastRenderedPageBreak/>
        <w:t>Работа в команде подразумевает наличие набора ценностей, которые поощряют людей выслушивать чужую точку зрения и реагировать на нее, стоять на позициях сотрудничества, доверять, если не доказано обратное, поддерживать тех, кто в этом нуждается, и признавать интересы и успехи других.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 xml:space="preserve">Команды создаются и действуют ради решения сложных задач. Команды превосходят работников, действующих в одиночку или в больших организационных объединениях, особенно когда решение задачи требует сложных навыков, умения оценивать и опыта. Команды обладают гибкостью и реагируют на изменяющиеся события и требования. 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Управление организациями. Классическая, или научная, школа менеджмента, представленная X. </w:t>
      </w:r>
      <w:proofErr w:type="spellStart"/>
      <w:r w:rsidRPr="00A22ED6">
        <w:rPr>
          <w:rFonts w:ascii="Arial" w:hAnsi="Arial" w:cs="Arial"/>
          <w:b w:val="0"/>
          <w:color w:val="auto"/>
          <w:sz w:val="24"/>
          <w:szCs w:val="24"/>
        </w:rPr>
        <w:t>Файолем</w:t>
      </w:r>
      <w:proofErr w:type="spellEnd"/>
      <w:r w:rsidRPr="00A22ED6">
        <w:rPr>
          <w:rFonts w:ascii="Arial" w:hAnsi="Arial" w:cs="Arial"/>
          <w:b w:val="0"/>
          <w:color w:val="auto"/>
          <w:sz w:val="24"/>
          <w:szCs w:val="24"/>
        </w:rPr>
        <w:t>, Ф. Тейлором, считала, что организациям необходимо свести к минимуму возможность неуместных и неконтролируемых неформальных связей, оставив место только формальным отношениям. Функционирование организации как открытой системы, которая все время подвергается воздействию окружающей среды и, в свою очередь, влияет на нее, преобразует вводимые ресурсы в продукцию в рамках своей среды. Самая эффективная форма организации — та, где личные отношения и нерациональные, эмоциональные соображения не мешают ей.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>Основной принцип социотехнической модели организации состоит в том, что любая система организации, технические или рабочие аспекты взаимосвязаны с человеческими или социальными аспектами. Все организации имеют некоторый тип более или менее формализованной структуры. Структуры включают в себя сеть социальных ролей и взаимоотношений и являются гарантией того, что общие усилия определенным образом организованы и направлены на достижение конкретных целей. Виды организационных структур управления (</w:t>
      </w:r>
      <w:proofErr w:type="gramStart"/>
      <w:r w:rsidRPr="00A22ED6">
        <w:rPr>
          <w:rFonts w:ascii="Arial" w:hAnsi="Arial" w:cs="Arial"/>
        </w:rPr>
        <w:t>линейная</w:t>
      </w:r>
      <w:proofErr w:type="gramEnd"/>
      <w:r w:rsidRPr="00A22ED6">
        <w:rPr>
          <w:rFonts w:ascii="Arial" w:hAnsi="Arial" w:cs="Arial"/>
        </w:rPr>
        <w:t>; функциональная; линейно-функциональная; линейно-штабная; дивизионная; матричная). Выбор типа структуры зависит от самой организации и быстроты изменения внешней среды.</w:t>
      </w:r>
    </w:p>
    <w:p w:rsidR="00A22ED6" w:rsidRPr="00A22ED6" w:rsidRDefault="00A22ED6" w:rsidP="00A22ED6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Международное управление человеческими ресурсами. </w:t>
      </w:r>
      <w:proofErr w:type="gramStart"/>
      <w:r w:rsidRPr="00A22ED6">
        <w:rPr>
          <w:rFonts w:ascii="Arial" w:hAnsi="Arial" w:cs="Arial"/>
          <w:b w:val="0"/>
          <w:color w:val="auto"/>
          <w:sz w:val="24"/>
          <w:szCs w:val="24"/>
        </w:rPr>
        <w:t>Семь особенностей управления международным персоналом (сотрудники являются либо представителями элиты, либо эмигрантами; культура; оплата; коммуникации; консультации; компетентность; координация).</w:t>
      </w:r>
      <w:proofErr w:type="gramEnd"/>
      <w:r w:rsidRPr="00A22ED6">
        <w:rPr>
          <w:rFonts w:ascii="Arial" w:hAnsi="Arial" w:cs="Arial"/>
          <w:b w:val="0"/>
          <w:color w:val="auto"/>
          <w:sz w:val="24"/>
          <w:szCs w:val="24"/>
        </w:rPr>
        <w:t xml:space="preserve"> Четыре организационные модели, которые применяют в  мировой практике (децентрализованная федерация; скоординированная федерация; централизованный узел; транснациональная модель).</w:t>
      </w:r>
    </w:p>
    <w:p w:rsidR="00A22ED6" w:rsidRPr="00A22ED6" w:rsidRDefault="00A22ED6" w:rsidP="00A22ED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22ED6">
        <w:rPr>
          <w:rFonts w:ascii="Arial" w:hAnsi="Arial" w:cs="Arial"/>
        </w:rPr>
        <w:t>Критерии отбора международных менеджеров организации (техническая компетентность; предшествующие достижения в своей стране; языковые навыки; мотивация; устойчивость к стрессам; личность, ориентированная на достижение цели; навыки общения).</w:t>
      </w: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6" w:name="_GoBack"/>
      <w:bookmarkEnd w:id="6"/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2ED6" w:rsidRDefault="00A22ED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B2727B" w:rsidRDefault="00B2727B" w:rsidP="00B2727B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B2727B" w:rsidRPr="007516B0" w:rsidRDefault="00B2727B" w:rsidP="00B2727B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516B0">
        <w:rPr>
          <w:rFonts w:ascii="Arial" w:hAnsi="Arial" w:cs="Arial"/>
          <w:sz w:val="24"/>
          <w:szCs w:val="24"/>
        </w:rPr>
        <w:t>1.</w:t>
      </w:r>
      <w:r w:rsidRPr="007516B0">
        <w:rPr>
          <w:rFonts w:ascii="Arial" w:hAnsi="Arial" w:cs="Arial"/>
          <w:sz w:val="24"/>
          <w:szCs w:val="24"/>
        </w:rPr>
        <w:tab/>
        <w:t xml:space="preserve">Еремин, В.И. Управление человеческими ресурсами: Учебное пособие/ Еремин В.И., Шумаков Ю.Н., </w:t>
      </w:r>
      <w:proofErr w:type="spellStart"/>
      <w:r w:rsidRPr="007516B0">
        <w:rPr>
          <w:rFonts w:ascii="Arial" w:hAnsi="Arial" w:cs="Arial"/>
          <w:sz w:val="24"/>
          <w:szCs w:val="24"/>
        </w:rPr>
        <w:t>Жариков</w:t>
      </w:r>
      <w:proofErr w:type="spellEnd"/>
      <w:r w:rsidRPr="007516B0">
        <w:rPr>
          <w:rFonts w:ascii="Arial" w:hAnsi="Arial" w:cs="Arial"/>
          <w:sz w:val="24"/>
          <w:szCs w:val="24"/>
        </w:rPr>
        <w:t xml:space="preserve"> С.В. - М.: НИЦ ИНФРА-М, 2016. - 272 с. http://znanium.com/catalog.php?bookinfo=445081</w:t>
      </w:r>
    </w:p>
    <w:p w:rsidR="00B2727B" w:rsidRPr="0082437C" w:rsidRDefault="00B2727B" w:rsidP="00B2727B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516B0">
        <w:rPr>
          <w:rFonts w:ascii="Arial" w:hAnsi="Arial" w:cs="Arial"/>
          <w:sz w:val="24"/>
          <w:szCs w:val="24"/>
        </w:rPr>
        <w:t>2.</w:t>
      </w:r>
      <w:r w:rsidRPr="007516B0">
        <w:rPr>
          <w:rFonts w:ascii="Arial" w:hAnsi="Arial" w:cs="Arial"/>
          <w:sz w:val="24"/>
          <w:szCs w:val="24"/>
        </w:rPr>
        <w:tab/>
        <w:t xml:space="preserve">Управление персоналом организации: учебник: </w:t>
      </w:r>
      <w:proofErr w:type="spellStart"/>
      <w:r w:rsidRPr="007516B0">
        <w:rPr>
          <w:rFonts w:ascii="Arial" w:hAnsi="Arial" w:cs="Arial"/>
          <w:sz w:val="24"/>
          <w:szCs w:val="24"/>
        </w:rPr>
        <w:t>Гр</w:t>
      </w:r>
      <w:proofErr w:type="gramStart"/>
      <w:r w:rsidRPr="007516B0">
        <w:rPr>
          <w:rFonts w:ascii="Arial" w:hAnsi="Arial" w:cs="Arial"/>
          <w:sz w:val="24"/>
          <w:szCs w:val="24"/>
        </w:rPr>
        <w:t>.М</w:t>
      </w:r>
      <w:proofErr w:type="gramEnd"/>
      <w:r w:rsidRPr="007516B0">
        <w:rPr>
          <w:rFonts w:ascii="Arial" w:hAnsi="Arial" w:cs="Arial"/>
          <w:sz w:val="24"/>
          <w:szCs w:val="24"/>
        </w:rPr>
        <w:t>О</w:t>
      </w:r>
      <w:proofErr w:type="spellEnd"/>
      <w:r w:rsidRPr="007516B0">
        <w:rPr>
          <w:rFonts w:ascii="Arial" w:hAnsi="Arial" w:cs="Arial"/>
          <w:sz w:val="24"/>
          <w:szCs w:val="24"/>
        </w:rPr>
        <w:t xml:space="preserve">/под ред. А.Я. </w:t>
      </w:r>
      <w:proofErr w:type="spellStart"/>
      <w:r w:rsidRPr="007516B0">
        <w:rPr>
          <w:rFonts w:ascii="Arial" w:hAnsi="Arial" w:cs="Arial"/>
          <w:sz w:val="24"/>
          <w:szCs w:val="24"/>
        </w:rPr>
        <w:t>Кибанова</w:t>
      </w:r>
      <w:proofErr w:type="spellEnd"/>
      <w:r w:rsidRPr="007516B0">
        <w:rPr>
          <w:rFonts w:ascii="Arial" w:hAnsi="Arial" w:cs="Arial"/>
          <w:sz w:val="24"/>
          <w:szCs w:val="24"/>
        </w:rPr>
        <w:t>.-М.: Инфра-М, 2009.-636с</w:t>
      </w:r>
      <w:r>
        <w:rPr>
          <w:rFonts w:ascii="Arial" w:hAnsi="Arial" w:cs="Arial"/>
          <w:sz w:val="24"/>
          <w:szCs w:val="24"/>
        </w:rPr>
        <w:t>.</w:t>
      </w:r>
    </w:p>
    <w:p w:rsidR="00B2727B" w:rsidRDefault="00B2727B" w:rsidP="00B2727B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B2727B" w:rsidRPr="007516B0" w:rsidRDefault="00B2727B" w:rsidP="00B272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16B0">
        <w:rPr>
          <w:rFonts w:ascii="Arial" w:hAnsi="Arial" w:cs="Arial"/>
          <w:sz w:val="24"/>
          <w:szCs w:val="24"/>
        </w:rPr>
        <w:t>1.</w:t>
      </w:r>
      <w:r w:rsidRPr="007516B0">
        <w:rPr>
          <w:rFonts w:ascii="Arial" w:hAnsi="Arial" w:cs="Arial"/>
          <w:sz w:val="24"/>
          <w:szCs w:val="24"/>
        </w:rPr>
        <w:tab/>
        <w:t>Ивасенко, А.Г. Разработка управленческих решений: учеб</w:t>
      </w:r>
      <w:proofErr w:type="gramStart"/>
      <w:r w:rsidRPr="007516B0">
        <w:rPr>
          <w:rFonts w:ascii="Arial" w:hAnsi="Arial" w:cs="Arial"/>
          <w:sz w:val="24"/>
          <w:szCs w:val="24"/>
        </w:rPr>
        <w:t>.</w:t>
      </w:r>
      <w:proofErr w:type="gramEnd"/>
      <w:r w:rsidRPr="007516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16B0">
        <w:rPr>
          <w:rFonts w:ascii="Arial" w:hAnsi="Arial" w:cs="Arial"/>
          <w:sz w:val="24"/>
          <w:szCs w:val="24"/>
        </w:rPr>
        <w:t>п</w:t>
      </w:r>
      <w:proofErr w:type="gramEnd"/>
      <w:r w:rsidRPr="007516B0">
        <w:rPr>
          <w:rFonts w:ascii="Arial" w:hAnsi="Arial" w:cs="Arial"/>
          <w:sz w:val="24"/>
          <w:szCs w:val="24"/>
        </w:rPr>
        <w:t xml:space="preserve">особие: </w:t>
      </w:r>
      <w:proofErr w:type="spellStart"/>
      <w:r w:rsidRPr="007516B0">
        <w:rPr>
          <w:rFonts w:ascii="Arial" w:hAnsi="Arial" w:cs="Arial"/>
          <w:sz w:val="24"/>
          <w:szCs w:val="24"/>
        </w:rPr>
        <w:t>Гр</w:t>
      </w:r>
      <w:proofErr w:type="gramStart"/>
      <w:r w:rsidRPr="007516B0">
        <w:rPr>
          <w:rFonts w:ascii="Arial" w:hAnsi="Arial" w:cs="Arial"/>
          <w:sz w:val="24"/>
          <w:szCs w:val="24"/>
        </w:rPr>
        <w:t>.У</w:t>
      </w:r>
      <w:proofErr w:type="gramEnd"/>
      <w:r w:rsidRPr="007516B0">
        <w:rPr>
          <w:rFonts w:ascii="Arial" w:hAnsi="Arial" w:cs="Arial"/>
          <w:sz w:val="24"/>
          <w:szCs w:val="24"/>
        </w:rPr>
        <w:t>МО</w:t>
      </w:r>
      <w:proofErr w:type="spellEnd"/>
      <w:r w:rsidRPr="007516B0">
        <w:rPr>
          <w:rFonts w:ascii="Arial" w:hAnsi="Arial" w:cs="Arial"/>
          <w:sz w:val="24"/>
          <w:szCs w:val="24"/>
        </w:rPr>
        <w:t xml:space="preserve"> / А.Г. Ивасенко.-М.: </w:t>
      </w:r>
      <w:proofErr w:type="spellStart"/>
      <w:r w:rsidRPr="007516B0">
        <w:rPr>
          <w:rFonts w:ascii="Arial" w:hAnsi="Arial" w:cs="Arial"/>
          <w:sz w:val="24"/>
          <w:szCs w:val="24"/>
        </w:rPr>
        <w:t>Кнорус</w:t>
      </w:r>
      <w:proofErr w:type="spellEnd"/>
      <w:r w:rsidRPr="007516B0">
        <w:rPr>
          <w:rFonts w:ascii="Arial" w:hAnsi="Arial" w:cs="Arial"/>
          <w:sz w:val="24"/>
          <w:szCs w:val="24"/>
        </w:rPr>
        <w:t>, 2010.-166с.</w:t>
      </w:r>
    </w:p>
    <w:p w:rsidR="00B2727B" w:rsidRPr="007516B0" w:rsidRDefault="00B2727B" w:rsidP="00B272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16B0">
        <w:rPr>
          <w:rFonts w:ascii="Arial" w:hAnsi="Arial" w:cs="Arial"/>
          <w:sz w:val="24"/>
          <w:szCs w:val="24"/>
        </w:rPr>
        <w:t>2.</w:t>
      </w:r>
      <w:r w:rsidRPr="007516B0">
        <w:rPr>
          <w:rFonts w:ascii="Arial" w:hAnsi="Arial" w:cs="Arial"/>
          <w:sz w:val="24"/>
          <w:szCs w:val="24"/>
        </w:rPr>
        <w:tab/>
        <w:t xml:space="preserve">Управление человеческими ресурсами Учебник для бакалавров / ред. </w:t>
      </w:r>
      <w:proofErr w:type="spellStart"/>
      <w:r w:rsidRPr="007516B0">
        <w:rPr>
          <w:rFonts w:ascii="Arial" w:hAnsi="Arial" w:cs="Arial"/>
          <w:sz w:val="24"/>
          <w:szCs w:val="24"/>
        </w:rPr>
        <w:t>Максимцев</w:t>
      </w:r>
      <w:proofErr w:type="spellEnd"/>
      <w:r w:rsidRPr="007516B0">
        <w:rPr>
          <w:rFonts w:ascii="Arial" w:hAnsi="Arial" w:cs="Arial"/>
          <w:sz w:val="24"/>
          <w:szCs w:val="24"/>
        </w:rPr>
        <w:t xml:space="preserve"> И.А. -2-е изд., пер. и доп.-М., 2014.-525с</w:t>
      </w:r>
    </w:p>
    <w:p w:rsidR="00B2727B" w:rsidRDefault="00B2727B" w:rsidP="00B272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16B0">
        <w:rPr>
          <w:rFonts w:ascii="Arial" w:hAnsi="Arial" w:cs="Arial"/>
          <w:sz w:val="24"/>
          <w:szCs w:val="24"/>
        </w:rPr>
        <w:t>3.</w:t>
      </w:r>
      <w:r w:rsidRPr="007516B0">
        <w:rPr>
          <w:rFonts w:ascii="Arial" w:hAnsi="Arial" w:cs="Arial"/>
          <w:sz w:val="24"/>
          <w:szCs w:val="24"/>
        </w:rPr>
        <w:tab/>
      </w:r>
      <w:proofErr w:type="spellStart"/>
      <w:r w:rsidRPr="007516B0">
        <w:rPr>
          <w:rFonts w:ascii="Arial" w:hAnsi="Arial" w:cs="Arial"/>
          <w:sz w:val="24"/>
          <w:szCs w:val="24"/>
        </w:rPr>
        <w:t>Фатхутдинов</w:t>
      </w:r>
      <w:proofErr w:type="spellEnd"/>
      <w:r w:rsidRPr="007516B0">
        <w:rPr>
          <w:rFonts w:ascii="Arial" w:hAnsi="Arial" w:cs="Arial"/>
          <w:sz w:val="24"/>
          <w:szCs w:val="24"/>
        </w:rPr>
        <w:t xml:space="preserve">, Р.А. Управленческие решения: учебник: </w:t>
      </w:r>
      <w:proofErr w:type="spellStart"/>
      <w:r w:rsidRPr="007516B0">
        <w:rPr>
          <w:rFonts w:ascii="Arial" w:hAnsi="Arial" w:cs="Arial"/>
          <w:sz w:val="24"/>
          <w:szCs w:val="24"/>
        </w:rPr>
        <w:t>Гр</w:t>
      </w:r>
      <w:proofErr w:type="gramStart"/>
      <w:r w:rsidRPr="007516B0">
        <w:rPr>
          <w:rFonts w:ascii="Arial" w:hAnsi="Arial" w:cs="Arial"/>
          <w:sz w:val="24"/>
          <w:szCs w:val="24"/>
        </w:rPr>
        <w:t>.М</w:t>
      </w:r>
      <w:proofErr w:type="gramEnd"/>
      <w:r w:rsidRPr="007516B0">
        <w:rPr>
          <w:rFonts w:ascii="Arial" w:hAnsi="Arial" w:cs="Arial"/>
          <w:sz w:val="24"/>
          <w:szCs w:val="24"/>
        </w:rPr>
        <w:t>О</w:t>
      </w:r>
      <w:proofErr w:type="spellEnd"/>
      <w:r w:rsidRPr="007516B0">
        <w:rPr>
          <w:rFonts w:ascii="Arial" w:hAnsi="Arial" w:cs="Arial"/>
          <w:sz w:val="24"/>
          <w:szCs w:val="24"/>
        </w:rPr>
        <w:t>/Р.А. Фатхутдин6ов.-М.: Инфра-М, 2009.-342с.</w:t>
      </w:r>
    </w:p>
    <w:p w:rsidR="00B2727B" w:rsidRDefault="00B2727B" w:rsidP="00B272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2172D">
        <w:rPr>
          <w:rFonts w:ascii="Arial" w:hAnsi="Arial" w:cs="Arial"/>
          <w:sz w:val="24"/>
          <w:szCs w:val="24"/>
        </w:rPr>
        <w:t>Цыпкин</w:t>
      </w:r>
      <w:proofErr w:type="spellEnd"/>
      <w:r w:rsidRPr="0052172D">
        <w:rPr>
          <w:rFonts w:ascii="Arial" w:hAnsi="Arial" w:cs="Arial"/>
          <w:sz w:val="24"/>
          <w:szCs w:val="24"/>
        </w:rPr>
        <w:t xml:space="preserve"> Ю. А. Управление </w:t>
      </w:r>
      <w:proofErr w:type="spellStart"/>
      <w:r w:rsidRPr="0052172D">
        <w:rPr>
          <w:rFonts w:ascii="Arial" w:hAnsi="Arial" w:cs="Arial"/>
          <w:sz w:val="24"/>
          <w:szCs w:val="24"/>
        </w:rPr>
        <w:t>персоналом</w:t>
      </w:r>
      <w:proofErr w:type="gramStart"/>
      <w:r w:rsidRPr="0052172D">
        <w:rPr>
          <w:rFonts w:ascii="Arial" w:hAnsi="Arial" w:cs="Arial"/>
          <w:sz w:val="24"/>
          <w:szCs w:val="24"/>
        </w:rPr>
        <w:t>:У</w:t>
      </w:r>
      <w:proofErr w:type="gramEnd"/>
      <w:r w:rsidRPr="0052172D">
        <w:rPr>
          <w:rFonts w:ascii="Arial" w:hAnsi="Arial" w:cs="Arial"/>
          <w:sz w:val="24"/>
          <w:szCs w:val="24"/>
        </w:rPr>
        <w:t>чеб</w:t>
      </w:r>
      <w:proofErr w:type="spellEnd"/>
      <w:r w:rsidRPr="005217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172D">
        <w:rPr>
          <w:rFonts w:ascii="Arial" w:hAnsi="Arial" w:cs="Arial"/>
          <w:sz w:val="24"/>
          <w:szCs w:val="24"/>
        </w:rPr>
        <w:t>Пособие</w:t>
      </w:r>
      <w:proofErr w:type="gramStart"/>
      <w:r w:rsidRPr="0052172D">
        <w:rPr>
          <w:rFonts w:ascii="Arial" w:hAnsi="Arial" w:cs="Arial"/>
          <w:sz w:val="24"/>
          <w:szCs w:val="24"/>
        </w:rPr>
        <w:t>.Г</w:t>
      </w:r>
      <w:proofErr w:type="gramEnd"/>
      <w:r w:rsidRPr="0052172D">
        <w:rPr>
          <w:rFonts w:ascii="Arial" w:hAnsi="Arial" w:cs="Arial"/>
          <w:sz w:val="24"/>
          <w:szCs w:val="24"/>
        </w:rPr>
        <w:t>р</w:t>
      </w:r>
      <w:proofErr w:type="spellEnd"/>
      <w:r w:rsidRPr="0052172D">
        <w:rPr>
          <w:rFonts w:ascii="Arial" w:hAnsi="Arial" w:cs="Arial"/>
          <w:sz w:val="24"/>
          <w:szCs w:val="24"/>
        </w:rPr>
        <w:t>. МО/-200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A0ADC"/>
    <w:rsid w:val="003410BF"/>
    <w:rsid w:val="005D6B89"/>
    <w:rsid w:val="00624077"/>
    <w:rsid w:val="00783244"/>
    <w:rsid w:val="007944B6"/>
    <w:rsid w:val="0082437C"/>
    <w:rsid w:val="00A22ED6"/>
    <w:rsid w:val="00A520FF"/>
    <w:rsid w:val="00AB741D"/>
    <w:rsid w:val="00B04314"/>
    <w:rsid w:val="00B2727B"/>
    <w:rsid w:val="00B801A1"/>
    <w:rsid w:val="00C42228"/>
    <w:rsid w:val="00F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2ED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  <w:style w:type="character" w:customStyle="1" w:styleId="10">
    <w:name w:val="Заголовок 1 Знак"/>
    <w:basedOn w:val="a0"/>
    <w:link w:val="1"/>
    <w:uiPriority w:val="9"/>
    <w:rsid w:val="00A22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E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2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2ED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  <w:style w:type="character" w:customStyle="1" w:styleId="10">
    <w:name w:val="Заголовок 1 Знак"/>
    <w:basedOn w:val="a0"/>
    <w:link w:val="1"/>
    <w:uiPriority w:val="9"/>
    <w:rsid w:val="00A22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E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2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19</cp:revision>
  <dcterms:created xsi:type="dcterms:W3CDTF">2018-01-09T17:48:00Z</dcterms:created>
  <dcterms:modified xsi:type="dcterms:W3CDTF">2018-02-12T08:16:00Z</dcterms:modified>
</cp:coreProperties>
</file>