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B7" w:rsidRPr="004356B7" w:rsidRDefault="004356B7">
      <w:pPr>
        <w:rPr>
          <w:rFonts w:ascii="Arial" w:hAnsi="Arial" w:cs="Arial"/>
          <w:sz w:val="28"/>
          <w:szCs w:val="28"/>
        </w:rPr>
      </w:pPr>
    </w:p>
    <w:p w:rsidR="004356B7" w:rsidRPr="004356B7" w:rsidRDefault="004356B7">
      <w:pPr>
        <w:rPr>
          <w:rFonts w:ascii="Arial" w:hAnsi="Arial" w:cs="Arial"/>
          <w:b/>
          <w:sz w:val="28"/>
          <w:szCs w:val="28"/>
        </w:rPr>
      </w:pPr>
      <w:r w:rsidRPr="004356B7">
        <w:rPr>
          <w:rFonts w:ascii="Arial" w:hAnsi="Arial" w:cs="Arial"/>
          <w:b/>
          <w:sz w:val="28"/>
          <w:szCs w:val="28"/>
        </w:rPr>
        <w:t xml:space="preserve">Перечень объектов для курсового проектирования </w:t>
      </w:r>
      <w:bookmarkStart w:id="0" w:name="_GoBack"/>
      <w:bookmarkEnd w:id="0"/>
      <w:r w:rsidRPr="004356B7">
        <w:rPr>
          <w:rFonts w:ascii="Arial" w:hAnsi="Arial" w:cs="Arial"/>
          <w:b/>
          <w:sz w:val="28"/>
          <w:szCs w:val="28"/>
        </w:rPr>
        <w:t>для студентов заочного факультета.</w:t>
      </w:r>
    </w:p>
    <w:p w:rsidR="00EF349D" w:rsidRPr="004356B7" w:rsidRDefault="00D93CE6">
      <w:pPr>
        <w:rPr>
          <w:rFonts w:ascii="Arial" w:hAnsi="Arial" w:cs="Arial"/>
          <w:sz w:val="28"/>
          <w:szCs w:val="28"/>
        </w:rPr>
      </w:pPr>
      <w:r w:rsidRPr="004356B7">
        <w:rPr>
          <w:rFonts w:ascii="Arial" w:hAnsi="Arial" w:cs="Arial"/>
          <w:sz w:val="28"/>
          <w:szCs w:val="28"/>
        </w:rPr>
        <w:t>1. Внутрихозяйственное землеустройство открытого акционерного общества "1 МАЯ" Курской области</w:t>
      </w:r>
    </w:p>
    <w:p w:rsidR="00D93CE6" w:rsidRPr="004356B7" w:rsidRDefault="00D93CE6">
      <w:pPr>
        <w:rPr>
          <w:rFonts w:ascii="Arial" w:hAnsi="Arial" w:cs="Arial"/>
          <w:sz w:val="28"/>
          <w:szCs w:val="28"/>
        </w:rPr>
      </w:pPr>
      <w:r w:rsidRPr="004356B7">
        <w:rPr>
          <w:rFonts w:ascii="Arial" w:hAnsi="Arial" w:cs="Arial"/>
          <w:sz w:val="28"/>
          <w:szCs w:val="28"/>
        </w:rPr>
        <w:t>2. Внутрихозяйственное землеустройство открытого акционерного общества "Колос" Ставропольского края</w:t>
      </w:r>
    </w:p>
    <w:p w:rsidR="00D93CE6" w:rsidRDefault="00D93CE6">
      <w:pPr>
        <w:rPr>
          <w:rFonts w:ascii="Arial" w:hAnsi="Arial" w:cs="Arial"/>
          <w:sz w:val="28"/>
          <w:szCs w:val="28"/>
        </w:rPr>
      </w:pPr>
      <w:r w:rsidRPr="004356B7">
        <w:rPr>
          <w:rFonts w:ascii="Arial" w:hAnsi="Arial" w:cs="Arial"/>
          <w:sz w:val="28"/>
          <w:szCs w:val="28"/>
        </w:rPr>
        <w:t>3. Внутрихозяйственное землеустройство открытого акционерного общества "Россия" Тамбовской области</w:t>
      </w:r>
    </w:p>
    <w:sectPr w:rsidR="00D93CE6" w:rsidSect="00EF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6"/>
    <w:rsid w:val="000F0789"/>
    <w:rsid w:val="001E6B16"/>
    <w:rsid w:val="001F323A"/>
    <w:rsid w:val="00380E7E"/>
    <w:rsid w:val="004356B7"/>
    <w:rsid w:val="004E6817"/>
    <w:rsid w:val="006D5898"/>
    <w:rsid w:val="0072114E"/>
    <w:rsid w:val="00A90005"/>
    <w:rsid w:val="00BB3B0E"/>
    <w:rsid w:val="00D93CE6"/>
    <w:rsid w:val="00E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305A-5699-4C9C-8F1F-1955F6ED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05"/>
  </w:style>
  <w:style w:type="paragraph" w:styleId="1">
    <w:name w:val="heading 1"/>
    <w:basedOn w:val="a"/>
    <w:link w:val="10"/>
    <w:uiPriority w:val="9"/>
    <w:qFormat/>
    <w:rsid w:val="00A9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4356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356B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</dc:creator>
  <cp:keywords/>
  <dc:description/>
  <cp:lastModifiedBy>пользователь</cp:lastModifiedBy>
  <cp:revision>2</cp:revision>
  <dcterms:created xsi:type="dcterms:W3CDTF">2018-02-13T18:13:00Z</dcterms:created>
  <dcterms:modified xsi:type="dcterms:W3CDTF">2018-02-13T18:13:00Z</dcterms:modified>
</cp:coreProperties>
</file>